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E7" w:rsidRPr="006C22DD" w:rsidRDefault="0094077E" w:rsidP="003C26E7">
      <w:pPr>
        <w:pStyle w:val="Heading1"/>
        <w:rPr>
          <w:color w:val="auto"/>
          <w:lang w:val="fi-FI"/>
        </w:rPr>
      </w:pPr>
      <w:bookmarkStart w:id="0" w:name="_Toc27032311"/>
      <w:bookmarkStart w:id="1" w:name="_GoBack"/>
      <w:bookmarkEnd w:id="1"/>
      <w:r w:rsidRPr="006C22DD">
        <w:rPr>
          <w:color w:val="auto"/>
          <w:lang w:val="fi-FI"/>
        </w:rPr>
        <w:t>Liite</w:t>
      </w:r>
      <w:r w:rsidR="00B97E05" w:rsidRPr="006C22DD">
        <w:rPr>
          <w:color w:val="auto"/>
          <w:lang w:val="fi-FI"/>
        </w:rPr>
        <w:t xml:space="preserve"> 1</w:t>
      </w:r>
      <w:r w:rsidRPr="006C22DD">
        <w:rPr>
          <w:color w:val="auto"/>
          <w:lang w:val="fi-FI"/>
        </w:rPr>
        <w:t xml:space="preserve">: </w:t>
      </w:r>
      <w:bookmarkEnd w:id="0"/>
      <w:r w:rsidR="00AF23FB" w:rsidRPr="006C22DD">
        <w:rPr>
          <w:color w:val="auto"/>
          <w:lang w:val="fi-FI"/>
        </w:rPr>
        <w:t>Tulevaisuu</w:t>
      </w:r>
      <w:r w:rsidR="00220216" w:rsidRPr="006C22DD">
        <w:rPr>
          <w:color w:val="auto"/>
          <w:lang w:val="fi-FI"/>
        </w:rPr>
        <w:t>den sosiaali- ja terveyskeskus -</w:t>
      </w:r>
      <w:r w:rsidR="00AF23FB" w:rsidRPr="006C22DD">
        <w:rPr>
          <w:color w:val="auto"/>
          <w:lang w:val="fi-FI"/>
        </w:rPr>
        <w:t xml:space="preserve">ohjelman seurannan ja arvioinnin </w:t>
      </w:r>
      <w:r w:rsidR="00BF5027" w:rsidRPr="006C22DD">
        <w:rPr>
          <w:color w:val="auto"/>
          <w:lang w:val="fi-FI"/>
        </w:rPr>
        <w:t xml:space="preserve">kansalliset </w:t>
      </w:r>
      <w:r w:rsidR="00FC0F5C" w:rsidRPr="006C22DD">
        <w:rPr>
          <w:color w:val="auto"/>
          <w:lang w:val="fi-FI"/>
        </w:rPr>
        <w:t>mittarit</w:t>
      </w:r>
    </w:p>
    <w:p w:rsidR="00FA6616" w:rsidRPr="006C22DD" w:rsidRDefault="008112FF" w:rsidP="008112FF">
      <w:pPr>
        <w:spacing w:after="120" w:line="240" w:lineRule="auto"/>
        <w:rPr>
          <w:b/>
          <w:color w:val="auto"/>
          <w:sz w:val="22"/>
          <w:szCs w:val="22"/>
        </w:rPr>
      </w:pPr>
      <w:r w:rsidRPr="006C22DD">
        <w:rPr>
          <w:b/>
          <w:color w:val="auto"/>
          <w:sz w:val="22"/>
          <w:szCs w:val="22"/>
        </w:rPr>
        <w:t>Hyötytavoite 1. Palveluiden yhdenvertaisen saatavuuden, oikea-aikaisuuden ja jatkuvuuden parantaminen</w:t>
      </w:r>
    </w:p>
    <w:tbl>
      <w:tblPr>
        <w:tblStyle w:val="TableGrid"/>
        <w:tblW w:w="13087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1701"/>
        <w:gridCol w:w="2126"/>
        <w:gridCol w:w="2064"/>
      </w:tblGrid>
      <w:tr w:rsidR="00503E9E" w:rsidRPr="00503E9E" w:rsidTr="003D03B5">
        <w:tc>
          <w:tcPr>
            <w:tcW w:w="959" w:type="dxa"/>
            <w:shd w:val="clear" w:color="auto" w:fill="FFFF00"/>
          </w:tcPr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Hyöty</w:t>
            </w:r>
            <w:r w:rsidR="000C347C" w:rsidRPr="00503E9E">
              <w:rPr>
                <w:b/>
                <w:color w:val="auto"/>
                <w:sz w:val="22"/>
                <w:szCs w:val="22"/>
              </w:rPr>
              <w:t>-</w:t>
            </w:r>
            <w:r w:rsidRPr="00503E9E">
              <w:rPr>
                <w:b/>
                <w:color w:val="auto"/>
                <w:sz w:val="22"/>
                <w:szCs w:val="22"/>
              </w:rPr>
              <w:t>tavoite</w:t>
            </w:r>
          </w:p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00"/>
          </w:tcPr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Mittari</w:t>
            </w:r>
          </w:p>
        </w:tc>
        <w:tc>
          <w:tcPr>
            <w:tcW w:w="1843" w:type="dxa"/>
            <w:shd w:val="clear" w:color="auto" w:fill="FFFF00"/>
          </w:tcPr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Lähde</w:t>
            </w:r>
          </w:p>
        </w:tc>
        <w:tc>
          <w:tcPr>
            <w:tcW w:w="1701" w:type="dxa"/>
            <w:shd w:val="clear" w:color="auto" w:fill="FFFF00"/>
          </w:tcPr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Viimeisin mittaus ennen 1.6.2020</w:t>
            </w:r>
          </w:p>
        </w:tc>
        <w:tc>
          <w:tcPr>
            <w:tcW w:w="2126" w:type="dxa"/>
            <w:shd w:val="clear" w:color="auto" w:fill="FFFF00"/>
          </w:tcPr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Päivitysfrekvenssi</w:t>
            </w:r>
          </w:p>
        </w:tc>
        <w:tc>
          <w:tcPr>
            <w:tcW w:w="2064" w:type="dxa"/>
            <w:shd w:val="clear" w:color="auto" w:fill="FFFF00"/>
          </w:tcPr>
          <w:p w:rsidR="003C26E7" w:rsidRPr="00503E9E" w:rsidRDefault="003C26E7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Huomiot</w:t>
            </w:r>
          </w:p>
        </w:tc>
      </w:tr>
      <w:tr w:rsidR="00503E9E" w:rsidRPr="00503E9E" w:rsidTr="003D03B5">
        <w:tc>
          <w:tcPr>
            <w:tcW w:w="959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avosairaanhoidon lääkärin kiireettömän käynnin odotusaika yli 7 pv hoidon tarpeen arvioinnista, % toteutuneista käynneistä</w:t>
            </w:r>
          </w:p>
        </w:tc>
        <w:tc>
          <w:tcPr>
            <w:tcW w:w="1843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</w:t>
            </w:r>
          </w:p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2676</w:t>
            </w:r>
          </w:p>
        </w:tc>
        <w:tc>
          <w:tcPr>
            <w:tcW w:w="1701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 2020</w:t>
            </w:r>
          </w:p>
        </w:tc>
        <w:tc>
          <w:tcPr>
            <w:tcW w:w="2126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Maaliskuussa ja lokakuussa</w:t>
            </w:r>
          </w:p>
        </w:tc>
        <w:tc>
          <w:tcPr>
            <w:tcW w:w="206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  <w:p w:rsidR="00E24681" w:rsidRPr="00503E9E" w:rsidRDefault="00E24681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D03B5">
        <w:tc>
          <w:tcPr>
            <w:tcW w:w="959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avosairaanhoidon sairaan-/terveydenhoitajan kiireettömän käynnin odotusaika yli 7 pv hoidon tarpeen arvioinnista, % toteutuneista käynneistä</w:t>
            </w:r>
          </w:p>
        </w:tc>
        <w:tc>
          <w:tcPr>
            <w:tcW w:w="1843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</w:t>
            </w:r>
          </w:p>
        </w:tc>
        <w:tc>
          <w:tcPr>
            <w:tcW w:w="1701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 2020</w:t>
            </w:r>
          </w:p>
        </w:tc>
        <w:tc>
          <w:tcPr>
            <w:tcW w:w="2126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Maaliskuussa ja lokakuussa</w:t>
            </w:r>
          </w:p>
        </w:tc>
        <w:tc>
          <w:tcPr>
            <w:tcW w:w="206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D03B5">
        <w:tc>
          <w:tcPr>
            <w:tcW w:w="959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avosairaanhoidon fysioterapiakäynnin odotusaika yli 7 pv yhteydenotosta, % toteutuneista fysioterapiakäynneistä</w:t>
            </w:r>
          </w:p>
        </w:tc>
        <w:tc>
          <w:tcPr>
            <w:tcW w:w="1843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</w:t>
            </w:r>
          </w:p>
        </w:tc>
        <w:tc>
          <w:tcPr>
            <w:tcW w:w="1701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 2020</w:t>
            </w:r>
          </w:p>
        </w:tc>
        <w:tc>
          <w:tcPr>
            <w:tcW w:w="2126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Maaliskuussa ja lokakuussa</w:t>
            </w:r>
          </w:p>
        </w:tc>
        <w:tc>
          <w:tcPr>
            <w:tcW w:w="206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05703">
        <w:tc>
          <w:tcPr>
            <w:tcW w:w="959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Asioi aina tai usein saman lääkärin kanssa (%)</w:t>
            </w:r>
          </w:p>
        </w:tc>
        <w:tc>
          <w:tcPr>
            <w:tcW w:w="1843" w:type="dxa"/>
          </w:tcPr>
          <w:p w:rsidR="00E530ED" w:rsidRPr="00503E9E" w:rsidRDefault="00E530ED" w:rsidP="0082058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THL; FinSote-tutkimus, ind. 5226</w:t>
            </w:r>
            <w:r w:rsidR="002D5FA5" w:rsidRPr="00503E9E">
              <w:rPr>
                <w:color w:val="auto"/>
                <w:szCs w:val="20"/>
              </w:rPr>
              <w:t xml:space="preserve"> tai </w:t>
            </w:r>
            <w:r w:rsidR="00820584" w:rsidRPr="00503E9E">
              <w:rPr>
                <w:color w:val="auto"/>
                <w:szCs w:val="20"/>
              </w:rPr>
              <w:t>Kansalliset asiakaspalautekyselyt (THL)</w:t>
            </w:r>
          </w:p>
        </w:tc>
        <w:tc>
          <w:tcPr>
            <w:tcW w:w="1701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126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064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605703">
        <w:tc>
          <w:tcPr>
            <w:tcW w:w="959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Asioi aina tai usein saman hoitajan kanssa (%)</w:t>
            </w:r>
          </w:p>
        </w:tc>
        <w:tc>
          <w:tcPr>
            <w:tcW w:w="1843" w:type="dxa"/>
          </w:tcPr>
          <w:p w:rsidR="00E530ED" w:rsidRPr="00503E9E" w:rsidRDefault="00E530ED" w:rsidP="0082058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THL; FinSote-tutkimus, ind. 5227</w:t>
            </w:r>
            <w:r w:rsidR="002D5FA5" w:rsidRPr="00503E9E">
              <w:rPr>
                <w:color w:val="auto"/>
                <w:szCs w:val="20"/>
              </w:rPr>
              <w:t xml:space="preserve"> tai </w:t>
            </w:r>
            <w:r w:rsidR="00820584" w:rsidRPr="00503E9E">
              <w:rPr>
                <w:color w:val="auto"/>
                <w:szCs w:val="20"/>
              </w:rPr>
              <w:t>Kansalliset asiakaspalautekyselyt (THL)</w:t>
            </w:r>
          </w:p>
        </w:tc>
        <w:tc>
          <w:tcPr>
            <w:tcW w:w="1701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126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064" w:type="dxa"/>
          </w:tcPr>
          <w:p w:rsidR="00E530ED" w:rsidRPr="00503E9E" w:rsidRDefault="00E530E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605703">
        <w:tc>
          <w:tcPr>
            <w:tcW w:w="959" w:type="dxa"/>
          </w:tcPr>
          <w:p w:rsidR="00746C9D" w:rsidRPr="00503E9E" w:rsidRDefault="00746C9D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746C9D" w:rsidRPr="00503E9E" w:rsidRDefault="00746C9D" w:rsidP="00746C9D">
            <w:pPr>
              <w:spacing w:before="60" w:after="60"/>
              <w:rPr>
                <w:color w:val="auto"/>
                <w:szCs w:val="20"/>
                <w:lang w:val="en-US"/>
              </w:rPr>
            </w:pPr>
            <w:r w:rsidRPr="00503E9E">
              <w:rPr>
                <w:color w:val="auto"/>
                <w:szCs w:val="20"/>
                <w:lang w:val="en-US"/>
              </w:rPr>
              <w:t>Hoidon jatkuvuus -indeksi (Continuity of Care –index,</w:t>
            </w:r>
            <w:r w:rsidR="00FF36DA" w:rsidRPr="00503E9E">
              <w:rPr>
                <w:color w:val="auto"/>
                <w:szCs w:val="20"/>
                <w:lang w:val="en-US"/>
              </w:rPr>
              <w:t xml:space="preserve"> </w:t>
            </w:r>
            <w:r w:rsidRPr="00503E9E">
              <w:rPr>
                <w:color w:val="auto"/>
                <w:szCs w:val="20"/>
                <w:lang w:val="en-US"/>
              </w:rPr>
              <w:t>COCI)</w:t>
            </w:r>
          </w:p>
        </w:tc>
        <w:tc>
          <w:tcPr>
            <w:tcW w:w="1843" w:type="dxa"/>
          </w:tcPr>
          <w:p w:rsidR="00746C9D" w:rsidRPr="00503E9E" w:rsidRDefault="00FF36DA" w:rsidP="00FF36DA">
            <w:pPr>
              <w:spacing w:before="60" w:after="60"/>
              <w:rPr>
                <w:color w:val="auto"/>
                <w:szCs w:val="20"/>
                <w:lang w:val="en-US"/>
              </w:rPr>
            </w:pPr>
            <w:r w:rsidRPr="00503E9E">
              <w:rPr>
                <w:color w:val="auto"/>
                <w:szCs w:val="20"/>
                <w:lang w:val="en-US"/>
              </w:rPr>
              <w:t>Avohilmo</w:t>
            </w:r>
          </w:p>
        </w:tc>
        <w:tc>
          <w:tcPr>
            <w:tcW w:w="1701" w:type="dxa"/>
          </w:tcPr>
          <w:p w:rsidR="00746C9D" w:rsidRPr="00503E9E" w:rsidRDefault="00746C9D" w:rsidP="00605703">
            <w:pPr>
              <w:spacing w:before="60" w:after="60"/>
              <w:rPr>
                <w:color w:val="auto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46C9D" w:rsidRPr="00503E9E" w:rsidRDefault="00746C9D" w:rsidP="00605703">
            <w:pPr>
              <w:spacing w:before="60" w:after="60"/>
              <w:rPr>
                <w:color w:val="auto"/>
                <w:szCs w:val="20"/>
                <w:lang w:val="en-US"/>
              </w:rPr>
            </w:pPr>
          </w:p>
        </w:tc>
        <w:tc>
          <w:tcPr>
            <w:tcW w:w="2064" w:type="dxa"/>
          </w:tcPr>
          <w:p w:rsidR="00746C9D" w:rsidRPr="00503E9E" w:rsidRDefault="003F398D" w:rsidP="003278A6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Optio: </w:t>
            </w:r>
            <w:r w:rsidR="003278A6" w:rsidRPr="00503E9E">
              <w:rPr>
                <w:color w:val="auto"/>
                <w:szCs w:val="20"/>
              </w:rPr>
              <w:t>M</w:t>
            </w:r>
            <w:r w:rsidR="00FF36DA" w:rsidRPr="00503E9E">
              <w:rPr>
                <w:color w:val="auto"/>
                <w:szCs w:val="20"/>
              </w:rPr>
              <w:t xml:space="preserve">ittarin ennakoidaan olevan saatavilla 2020-2021 </w:t>
            </w:r>
            <w:r w:rsidR="00FF36DA" w:rsidRPr="00503E9E">
              <w:rPr>
                <w:color w:val="auto"/>
                <w:szCs w:val="20"/>
              </w:rPr>
              <w:lastRenderedPageBreak/>
              <w:t xml:space="preserve">THL:n </w:t>
            </w:r>
            <w:r w:rsidR="003278A6" w:rsidRPr="00503E9E">
              <w:rPr>
                <w:color w:val="auto"/>
                <w:szCs w:val="20"/>
              </w:rPr>
              <w:t>t</w:t>
            </w:r>
            <w:r w:rsidR="00FF36DA" w:rsidRPr="00503E9E">
              <w:rPr>
                <w:color w:val="auto"/>
                <w:szCs w:val="20"/>
              </w:rPr>
              <w:t xml:space="preserve">ilastopalvelusta. </w:t>
            </w:r>
          </w:p>
        </w:tc>
      </w:tr>
      <w:tr w:rsidR="00503E9E" w:rsidRPr="00503E9E" w:rsidTr="003D03B5">
        <w:tc>
          <w:tcPr>
            <w:tcW w:w="959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1</w:t>
            </w:r>
          </w:p>
        </w:tc>
        <w:tc>
          <w:tcPr>
            <w:tcW w:w="439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Perusterveydenhuollon suun terveydenhuollon hammaslääkärin kiireettömän käynnin odotusaika yli 21 pv hoidon tarpeen arvioinnista, % toteutuneista käynneistä </w:t>
            </w:r>
          </w:p>
        </w:tc>
        <w:tc>
          <w:tcPr>
            <w:tcW w:w="1843" w:type="dxa"/>
          </w:tcPr>
          <w:p w:rsidR="003C26E7" w:rsidRPr="00503E9E" w:rsidRDefault="003C26E7" w:rsidP="00D64A9E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 ind</w:t>
            </w:r>
            <w:r w:rsidR="00D64A9E" w:rsidRPr="00503E9E">
              <w:rPr>
                <w:color w:val="auto"/>
                <w:szCs w:val="20"/>
              </w:rPr>
              <w:t>.</w:t>
            </w:r>
            <w:r w:rsidRPr="00503E9E">
              <w:rPr>
                <w:color w:val="auto"/>
                <w:szCs w:val="20"/>
              </w:rPr>
              <w:t xml:space="preserve">  2498</w:t>
            </w:r>
            <w:r w:rsidR="004A6239" w:rsidRPr="00503E9E">
              <w:rPr>
                <w:color w:val="auto"/>
                <w:szCs w:val="20"/>
              </w:rPr>
              <w:t xml:space="preserve"> ja 2678</w:t>
            </w:r>
          </w:p>
        </w:tc>
        <w:tc>
          <w:tcPr>
            <w:tcW w:w="1701" w:type="dxa"/>
          </w:tcPr>
          <w:p w:rsidR="003C26E7" w:rsidRPr="00503E9E" w:rsidRDefault="00BD118A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Lokakuu </w:t>
            </w:r>
            <w:r w:rsidR="003C26E7" w:rsidRPr="00503E9E">
              <w:rPr>
                <w:color w:val="auto"/>
                <w:szCs w:val="20"/>
              </w:rPr>
              <w:t>2019</w:t>
            </w:r>
            <w:r w:rsidRPr="00503E9E">
              <w:rPr>
                <w:color w:val="auto"/>
                <w:szCs w:val="20"/>
              </w:rPr>
              <w:t xml:space="preserve"> ja m</w:t>
            </w:r>
            <w:r w:rsidR="00102843" w:rsidRPr="00503E9E">
              <w:rPr>
                <w:color w:val="auto"/>
                <w:szCs w:val="20"/>
              </w:rPr>
              <w:t>a</w:t>
            </w:r>
            <w:r w:rsidRPr="00503E9E">
              <w:rPr>
                <w:color w:val="auto"/>
                <w:szCs w:val="20"/>
              </w:rPr>
              <w:t>aliskuu 2020</w:t>
            </w:r>
          </w:p>
        </w:tc>
        <w:tc>
          <w:tcPr>
            <w:tcW w:w="2126" w:type="dxa"/>
          </w:tcPr>
          <w:p w:rsidR="003C26E7" w:rsidRPr="00503E9E" w:rsidRDefault="004A6239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Maaliskuussa ja lokakuussa</w:t>
            </w:r>
          </w:p>
        </w:tc>
        <w:tc>
          <w:tcPr>
            <w:tcW w:w="206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3D03B5">
        <w:tc>
          <w:tcPr>
            <w:tcW w:w="959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1, 2</w:t>
            </w:r>
          </w:p>
        </w:tc>
        <w:tc>
          <w:tcPr>
            <w:tcW w:w="4394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Sähköiset asiointikäynnit, % perusterveydenhuollon avohoidon käynneistä</w:t>
            </w:r>
          </w:p>
        </w:tc>
        <w:tc>
          <w:tcPr>
            <w:tcW w:w="1843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Sotkanet, ind. 5004</w:t>
            </w:r>
          </w:p>
        </w:tc>
        <w:tc>
          <w:tcPr>
            <w:tcW w:w="1701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126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064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3D03B5">
        <w:tc>
          <w:tcPr>
            <w:tcW w:w="959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E-asioinnin esteitä kokeneet kansalaiset, % vastanneista</w:t>
            </w:r>
          </w:p>
        </w:tc>
        <w:tc>
          <w:tcPr>
            <w:tcW w:w="1843" w:type="dxa"/>
          </w:tcPr>
          <w:p w:rsidR="003C26E7" w:rsidRPr="00503E9E" w:rsidRDefault="003C26E7" w:rsidP="00B55962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THL, FinSote-tutkimus (Sotkanet-IND 3968)</w:t>
            </w:r>
          </w:p>
        </w:tc>
        <w:tc>
          <w:tcPr>
            <w:tcW w:w="1701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  <w:highlight w:val="yellow"/>
              </w:rPr>
            </w:pPr>
            <w:r w:rsidRPr="00503E9E">
              <w:rPr>
                <w:color w:val="auto"/>
                <w:szCs w:val="20"/>
              </w:rPr>
              <w:t>201</w:t>
            </w:r>
            <w:r w:rsidR="003F50B3" w:rsidRPr="00503E9E">
              <w:rPr>
                <w:color w:val="auto"/>
                <w:szCs w:val="20"/>
              </w:rPr>
              <w:t>8</w:t>
            </w:r>
          </w:p>
        </w:tc>
        <w:tc>
          <w:tcPr>
            <w:tcW w:w="2126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064" w:type="dxa"/>
          </w:tcPr>
          <w:p w:rsidR="003C26E7" w:rsidRPr="00503E9E" w:rsidRDefault="003C26E7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D03B5">
        <w:tc>
          <w:tcPr>
            <w:tcW w:w="959" w:type="dxa"/>
          </w:tcPr>
          <w:p w:rsidR="00423372" w:rsidRPr="00503E9E" w:rsidRDefault="00423372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423372" w:rsidRPr="00503E9E" w:rsidRDefault="00423372" w:rsidP="0042337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Asiakas saa </w:t>
            </w:r>
            <w:r w:rsidR="002D0BEB" w:rsidRPr="00503E9E">
              <w:rPr>
                <w:color w:val="auto"/>
                <w:szCs w:val="20"/>
              </w:rPr>
              <w:t xml:space="preserve">sosiaalihuollon </w:t>
            </w:r>
            <w:r w:rsidRPr="00503E9E">
              <w:rPr>
                <w:color w:val="auto"/>
                <w:szCs w:val="20"/>
              </w:rPr>
              <w:t xml:space="preserve">työntekijälle </w:t>
            </w:r>
            <w:r w:rsidR="000A26C2" w:rsidRPr="00503E9E">
              <w:rPr>
                <w:color w:val="auto"/>
                <w:szCs w:val="20"/>
              </w:rPr>
              <w:t xml:space="preserve"> </w:t>
            </w:r>
            <w:r w:rsidR="00301E0C" w:rsidRPr="00503E9E">
              <w:rPr>
                <w:color w:val="auto"/>
                <w:szCs w:val="20"/>
              </w:rPr>
              <w:t xml:space="preserve">(sosiaalityöntekijä tai sosiaaliohjaaja) </w:t>
            </w:r>
            <w:r w:rsidR="000A26C2" w:rsidRPr="00503E9E">
              <w:rPr>
                <w:color w:val="auto"/>
                <w:szCs w:val="20"/>
              </w:rPr>
              <w:t xml:space="preserve">kiireettömän ajanvarausajan </w:t>
            </w:r>
            <w:r w:rsidR="00F250F2" w:rsidRPr="00503E9E">
              <w:rPr>
                <w:color w:val="auto"/>
                <w:szCs w:val="20"/>
              </w:rPr>
              <w:t xml:space="preserve">ajanvarauspyynnöstä </w:t>
            </w:r>
            <w:r w:rsidR="000A26C2" w:rsidRPr="00503E9E">
              <w:rPr>
                <w:color w:val="auto"/>
                <w:szCs w:val="20"/>
              </w:rPr>
              <w:t>syys</w:t>
            </w:r>
            <w:r w:rsidR="002D0BEB" w:rsidRPr="00503E9E">
              <w:rPr>
                <w:color w:val="auto"/>
                <w:szCs w:val="20"/>
              </w:rPr>
              <w:t>kuussa</w:t>
            </w:r>
            <w:r w:rsidRPr="00503E9E">
              <w:rPr>
                <w:color w:val="auto"/>
                <w:szCs w:val="20"/>
              </w:rPr>
              <w:t xml:space="preserve"> </w:t>
            </w:r>
            <w:r w:rsidR="002D0BEB" w:rsidRPr="00503E9E">
              <w:rPr>
                <w:color w:val="auto"/>
                <w:szCs w:val="20"/>
              </w:rPr>
              <w:t>2020</w:t>
            </w:r>
            <w:r w:rsidR="00733C52" w:rsidRPr="00503E9E">
              <w:rPr>
                <w:color w:val="auto"/>
                <w:szCs w:val="20"/>
              </w:rPr>
              <w:t xml:space="preserve"> </w:t>
            </w:r>
            <w:r w:rsidRPr="00503E9E">
              <w:rPr>
                <w:color w:val="auto"/>
                <w:szCs w:val="20"/>
              </w:rPr>
              <w:t xml:space="preserve"> </w:t>
            </w:r>
          </w:p>
          <w:p w:rsidR="00423372" w:rsidRPr="00503E9E" w:rsidRDefault="00423372" w:rsidP="00423372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>Lapsiperheiden palveluissa:</w:t>
            </w:r>
          </w:p>
          <w:p w:rsidR="00423372" w:rsidRPr="00503E9E" w:rsidRDefault="00423372" w:rsidP="0042337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Keskimäärin x arkipäivän kuluessa</w:t>
            </w:r>
            <w:r w:rsidR="008C5BE7" w:rsidRPr="00503E9E">
              <w:rPr>
                <w:color w:val="auto"/>
                <w:szCs w:val="20"/>
              </w:rPr>
              <w:t xml:space="preserve"> kuntapohjaisella alueella</w:t>
            </w:r>
            <w:r w:rsidRPr="00503E9E">
              <w:rPr>
                <w:color w:val="auto"/>
                <w:szCs w:val="20"/>
              </w:rPr>
              <w:t xml:space="preserve"> </w:t>
            </w:r>
          </w:p>
          <w:p w:rsidR="008763D1" w:rsidRPr="00503E9E" w:rsidRDefault="008C5BE7" w:rsidP="0042337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Keskimäärin x arkipäivän kuluessa </w:t>
            </w:r>
            <w:r w:rsidR="00F250F2" w:rsidRPr="00503E9E">
              <w:rPr>
                <w:color w:val="auto"/>
                <w:szCs w:val="20"/>
              </w:rPr>
              <w:t>yhteistoiminta-</w:t>
            </w:r>
            <w:r w:rsidRPr="00503E9E">
              <w:rPr>
                <w:color w:val="auto"/>
                <w:szCs w:val="20"/>
              </w:rPr>
              <w:t>alueella</w:t>
            </w:r>
          </w:p>
          <w:p w:rsidR="00423372" w:rsidRPr="00503E9E" w:rsidRDefault="00423372" w:rsidP="00423372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 xml:space="preserve">Työikäisten palveluissa: </w:t>
            </w:r>
          </w:p>
          <w:p w:rsidR="00F250F2" w:rsidRPr="00503E9E" w:rsidRDefault="00F250F2" w:rsidP="00F250F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Keskimäärin x arkipäivän kuluessa kuntapohjaisella alueella </w:t>
            </w:r>
          </w:p>
          <w:p w:rsidR="00F250F2" w:rsidRPr="00503E9E" w:rsidRDefault="00F250F2" w:rsidP="00F250F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Keskimäärin x arkipäivän kuluessa yhteistoiminta-alueella</w:t>
            </w:r>
          </w:p>
          <w:p w:rsidR="00423372" w:rsidRPr="00503E9E" w:rsidRDefault="00423372" w:rsidP="00423372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>Iäkkäiden palveluissa:</w:t>
            </w:r>
          </w:p>
          <w:p w:rsidR="00F250F2" w:rsidRPr="00503E9E" w:rsidRDefault="00F250F2" w:rsidP="00F250F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Keskimäärin x arkipäivän kuluessa kuntapohjaisella alueella </w:t>
            </w:r>
          </w:p>
          <w:p w:rsidR="00423372" w:rsidRPr="00503E9E" w:rsidRDefault="00F250F2" w:rsidP="008763D1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Keskimäärin x arkipäivän kuluessa </w:t>
            </w:r>
            <w:r w:rsidRPr="00503E9E">
              <w:rPr>
                <w:color w:val="auto"/>
                <w:szCs w:val="20"/>
              </w:rPr>
              <w:lastRenderedPageBreak/>
              <w:t>yhteistoiminta-alueella</w:t>
            </w:r>
          </w:p>
        </w:tc>
        <w:tc>
          <w:tcPr>
            <w:tcW w:w="1843" w:type="dxa"/>
          </w:tcPr>
          <w:p w:rsidR="00423372" w:rsidRPr="00503E9E" w:rsidRDefault="00423372" w:rsidP="00423372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lastRenderedPageBreak/>
              <w:t>Kysely hankkeille</w:t>
            </w:r>
          </w:p>
        </w:tc>
        <w:tc>
          <w:tcPr>
            <w:tcW w:w="1701" w:type="dxa"/>
          </w:tcPr>
          <w:p w:rsidR="00423372" w:rsidRPr="00503E9E" w:rsidRDefault="00423372" w:rsidP="00B55962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423372" w:rsidRPr="00503E9E" w:rsidRDefault="00423372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Kerran </w:t>
            </w:r>
            <w:r w:rsidR="00BC1D53" w:rsidRPr="00503E9E">
              <w:rPr>
                <w:color w:val="auto"/>
                <w:szCs w:val="20"/>
              </w:rPr>
              <w:t>vu</w:t>
            </w:r>
            <w:r w:rsidRPr="00503E9E">
              <w:rPr>
                <w:color w:val="auto"/>
                <w:szCs w:val="20"/>
              </w:rPr>
              <w:t>o</w:t>
            </w:r>
            <w:r w:rsidR="00BC1D53" w:rsidRPr="00503E9E">
              <w:rPr>
                <w:color w:val="auto"/>
                <w:szCs w:val="20"/>
              </w:rPr>
              <w:t>d</w:t>
            </w:r>
            <w:r w:rsidRPr="00503E9E">
              <w:rPr>
                <w:color w:val="auto"/>
                <w:szCs w:val="20"/>
              </w:rPr>
              <w:t>essa</w:t>
            </w:r>
          </w:p>
        </w:tc>
        <w:tc>
          <w:tcPr>
            <w:tcW w:w="2064" w:type="dxa"/>
          </w:tcPr>
          <w:p w:rsidR="00423372" w:rsidRPr="00503E9E" w:rsidRDefault="00423372" w:rsidP="003D7CF4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D03B5">
        <w:tc>
          <w:tcPr>
            <w:tcW w:w="959" w:type="dxa"/>
          </w:tcPr>
          <w:p w:rsidR="00A959C5" w:rsidRPr="00503E9E" w:rsidRDefault="00A959C5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1</w:t>
            </w:r>
            <w:r w:rsidR="00D478B8" w:rsidRPr="00503E9E">
              <w:rPr>
                <w:color w:val="auto"/>
                <w:szCs w:val="20"/>
              </w:rPr>
              <w:t>, 2</w:t>
            </w:r>
          </w:p>
        </w:tc>
        <w:tc>
          <w:tcPr>
            <w:tcW w:w="4394" w:type="dxa"/>
          </w:tcPr>
          <w:p w:rsidR="00A959C5" w:rsidRPr="00503E9E" w:rsidRDefault="00A959C5" w:rsidP="00A959C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Alueella peruspalveluna käytössä olevat nuorten </w:t>
            </w:r>
            <w:r w:rsidR="00DD152D" w:rsidRPr="00503E9E">
              <w:rPr>
                <w:color w:val="auto"/>
                <w:szCs w:val="20"/>
              </w:rPr>
              <w:t xml:space="preserve">mielenterveyshäiriöiden ennaltaehkäisyyn ja hoitoon soveltuvat </w:t>
            </w:r>
            <w:r w:rsidRPr="00503E9E">
              <w:rPr>
                <w:color w:val="auto"/>
                <w:szCs w:val="20"/>
              </w:rPr>
              <w:t>psykososiaaliset menetelmät</w:t>
            </w:r>
            <w:r w:rsidR="00871E0B" w:rsidRPr="00503E9E">
              <w:rPr>
                <w:b/>
                <w:color w:val="auto"/>
                <w:szCs w:val="20"/>
              </w:rPr>
              <w:t xml:space="preserve"> </w:t>
            </w:r>
            <w:r w:rsidR="00871E0B" w:rsidRPr="00503E9E">
              <w:rPr>
                <w:color w:val="auto"/>
                <w:szCs w:val="20"/>
              </w:rPr>
              <w:t>syyskuussa 2020</w:t>
            </w:r>
          </w:p>
          <w:p w:rsidR="00A3015A" w:rsidRPr="00503E9E" w:rsidRDefault="00A3015A" w:rsidP="00A3015A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 xml:space="preserve">Masennusoireistoon suunnattu Inter Personal Counseling (IPC) -menetelmä  </w:t>
            </w:r>
          </w:p>
          <w:p w:rsidR="00A3015A" w:rsidRPr="00503E9E" w:rsidRDefault="00A3015A" w:rsidP="00A3015A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 xml:space="preserve">Ahdistuneisuusoireiluun suunnattu CoolKids -menetelmä  </w:t>
            </w:r>
          </w:p>
          <w:p w:rsidR="00A959C5" w:rsidRPr="00503E9E" w:rsidRDefault="00A3015A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Jokin muu menetelmä?</w:t>
            </w:r>
          </w:p>
        </w:tc>
        <w:tc>
          <w:tcPr>
            <w:tcW w:w="1843" w:type="dxa"/>
          </w:tcPr>
          <w:p w:rsidR="00A959C5" w:rsidRPr="00503E9E" w:rsidRDefault="00A959C5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Kysely hankkeille</w:t>
            </w:r>
            <w:r w:rsidR="000A4DDF" w:rsidRPr="00503E9E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59C5" w:rsidRPr="00503E9E" w:rsidRDefault="00A959C5" w:rsidP="00254B4C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A959C5" w:rsidRPr="00503E9E" w:rsidRDefault="00A959C5" w:rsidP="00A959C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064" w:type="dxa"/>
          </w:tcPr>
          <w:p w:rsidR="00A959C5" w:rsidRPr="00503E9E" w:rsidRDefault="00A959C5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D03B5">
        <w:tc>
          <w:tcPr>
            <w:tcW w:w="959" w:type="dxa"/>
          </w:tcPr>
          <w:p w:rsidR="006F4459" w:rsidRPr="00503E9E" w:rsidRDefault="006F445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1, 3</w:t>
            </w:r>
          </w:p>
        </w:tc>
        <w:tc>
          <w:tcPr>
            <w:tcW w:w="4394" w:type="dxa"/>
          </w:tcPr>
          <w:p w:rsidR="006F4459" w:rsidRPr="00503E9E" w:rsidRDefault="006F445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Vanhusten kotihoitopalveluja riittämättömästi saaneiden osuus, % tarvinneista</w:t>
            </w:r>
          </w:p>
        </w:tc>
        <w:tc>
          <w:tcPr>
            <w:tcW w:w="1843" w:type="dxa"/>
          </w:tcPr>
          <w:p w:rsidR="006F4459" w:rsidRPr="00503E9E" w:rsidRDefault="006F445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THL, FinSote-tutkimus, Sotkanet ind 4906</w:t>
            </w:r>
          </w:p>
        </w:tc>
        <w:tc>
          <w:tcPr>
            <w:tcW w:w="1701" w:type="dxa"/>
          </w:tcPr>
          <w:p w:rsidR="006F4459" w:rsidRPr="00503E9E" w:rsidRDefault="006F445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126" w:type="dxa"/>
          </w:tcPr>
          <w:p w:rsidR="006F4459" w:rsidRPr="00503E9E" w:rsidRDefault="006F445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064" w:type="dxa"/>
          </w:tcPr>
          <w:p w:rsidR="006F4459" w:rsidRPr="00503E9E" w:rsidRDefault="006F445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3D03B5">
        <w:tc>
          <w:tcPr>
            <w:tcW w:w="959" w:type="dxa"/>
          </w:tcPr>
          <w:p w:rsidR="00DD0238" w:rsidRPr="00503E9E" w:rsidRDefault="00366CE4" w:rsidP="00254B4C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HT</w:t>
            </w:r>
            <w:r w:rsidR="00DD0238" w:rsidRPr="00503E9E">
              <w:rPr>
                <w:strike/>
                <w:color w:val="auto"/>
                <w:szCs w:val="20"/>
              </w:rPr>
              <w:t xml:space="preserve"> 1</w:t>
            </w:r>
          </w:p>
        </w:tc>
        <w:tc>
          <w:tcPr>
            <w:tcW w:w="4394" w:type="dxa"/>
          </w:tcPr>
          <w:p w:rsidR="00C42D4F" w:rsidRPr="00503E9E" w:rsidRDefault="002E4014" w:rsidP="00DD0238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Arvio i</w:t>
            </w:r>
            <w:r w:rsidR="00DD0238" w:rsidRPr="00503E9E">
              <w:rPr>
                <w:strike/>
                <w:color w:val="auto"/>
                <w:szCs w:val="20"/>
              </w:rPr>
              <w:t xml:space="preserve">kääntyneen henkilön mahdollisuudesta päästä </w:t>
            </w:r>
            <w:r w:rsidR="0052163D" w:rsidRPr="00503E9E">
              <w:rPr>
                <w:strike/>
                <w:color w:val="auto"/>
                <w:szCs w:val="20"/>
              </w:rPr>
              <w:t xml:space="preserve">alueella </w:t>
            </w:r>
            <w:r w:rsidR="00DD0238" w:rsidRPr="00503E9E">
              <w:rPr>
                <w:strike/>
                <w:color w:val="auto"/>
                <w:szCs w:val="20"/>
              </w:rPr>
              <w:t>palvelutarpeen arviointii</w:t>
            </w:r>
            <w:r w:rsidR="00694C33" w:rsidRPr="00503E9E">
              <w:rPr>
                <w:strike/>
                <w:color w:val="auto"/>
                <w:szCs w:val="20"/>
              </w:rPr>
              <w:t>n ei-kiireellisissä tapauksissa</w:t>
            </w:r>
            <w:r w:rsidR="00285772" w:rsidRPr="00503E9E">
              <w:rPr>
                <w:strike/>
                <w:color w:val="auto"/>
                <w:szCs w:val="20"/>
              </w:rPr>
              <w:t xml:space="preserve"> </w:t>
            </w:r>
            <w:r w:rsidR="00C42D4F" w:rsidRPr="00503E9E">
              <w:rPr>
                <w:strike/>
                <w:color w:val="auto"/>
                <w:szCs w:val="20"/>
              </w:rPr>
              <w:t xml:space="preserve">7 arkipäivässä </w:t>
            </w:r>
            <w:r w:rsidR="00C73DBD" w:rsidRPr="00503E9E">
              <w:rPr>
                <w:strike/>
                <w:color w:val="auto"/>
                <w:szCs w:val="20"/>
              </w:rPr>
              <w:t>syyskuusa 2020</w:t>
            </w:r>
          </w:p>
          <w:p w:rsidR="00C42D4F" w:rsidRPr="00503E9E" w:rsidRDefault="006C22DD" w:rsidP="00934C1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 xml:space="preserve">kuntapohjaisen alueen kuntien keskiarvo, </w:t>
            </w:r>
            <w:r w:rsidR="00DD0238" w:rsidRPr="00503E9E">
              <w:rPr>
                <w:strike/>
                <w:color w:val="auto"/>
                <w:szCs w:val="20"/>
              </w:rPr>
              <w:t>% asiakkaista</w:t>
            </w:r>
            <w:r w:rsidRPr="00503E9E">
              <w:rPr>
                <w:strike/>
                <w:color w:val="auto"/>
                <w:szCs w:val="20"/>
              </w:rPr>
              <w:t xml:space="preserve"> </w:t>
            </w:r>
          </w:p>
          <w:p w:rsidR="00DD0238" w:rsidRPr="00503E9E" w:rsidRDefault="006C22DD" w:rsidP="00934C1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kuntayhtymässä, % asiakkaista</w:t>
            </w:r>
          </w:p>
        </w:tc>
        <w:tc>
          <w:tcPr>
            <w:tcW w:w="1843" w:type="dxa"/>
          </w:tcPr>
          <w:p w:rsidR="00DD0238" w:rsidRPr="00503E9E" w:rsidRDefault="00DD0238" w:rsidP="00254B4C">
            <w:pPr>
              <w:spacing w:before="60" w:after="60"/>
              <w:rPr>
                <w:rFonts w:cs="Arial"/>
                <w:strike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strike/>
                <w:color w:val="auto"/>
                <w:szCs w:val="20"/>
                <w:shd w:val="clear" w:color="auto" w:fill="FFFFFF"/>
              </w:rPr>
              <w:t>Kysely hankkeille</w:t>
            </w:r>
          </w:p>
        </w:tc>
        <w:tc>
          <w:tcPr>
            <w:tcW w:w="1701" w:type="dxa"/>
          </w:tcPr>
          <w:p w:rsidR="00DD0238" w:rsidRPr="00503E9E" w:rsidRDefault="00DD0238" w:rsidP="00254B4C">
            <w:pPr>
              <w:spacing w:before="60" w:after="60"/>
              <w:rPr>
                <w:strike/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DD0238" w:rsidRPr="00503E9E" w:rsidRDefault="00DD0238" w:rsidP="00DD0238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Kerran vuodessa</w:t>
            </w:r>
          </w:p>
        </w:tc>
        <w:tc>
          <w:tcPr>
            <w:tcW w:w="2064" w:type="dxa"/>
          </w:tcPr>
          <w:p w:rsidR="00DD0238" w:rsidRPr="00503E9E" w:rsidRDefault="00DD0238" w:rsidP="00254B4C">
            <w:pPr>
              <w:spacing w:before="60" w:after="60"/>
              <w:rPr>
                <w:strike/>
                <w:color w:val="auto"/>
                <w:szCs w:val="20"/>
              </w:rPr>
            </w:pPr>
          </w:p>
        </w:tc>
      </w:tr>
      <w:tr w:rsidR="006C22DD" w:rsidRPr="00503E9E" w:rsidTr="00605703">
        <w:tc>
          <w:tcPr>
            <w:tcW w:w="959" w:type="dxa"/>
          </w:tcPr>
          <w:p w:rsidR="00000AD0" w:rsidRPr="00503E9E" w:rsidRDefault="00000AD0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1</w:t>
            </w:r>
          </w:p>
        </w:tc>
        <w:tc>
          <w:tcPr>
            <w:tcW w:w="4394" w:type="dxa"/>
          </w:tcPr>
          <w:p w:rsidR="00000AD0" w:rsidRPr="00503E9E" w:rsidRDefault="00E23637" w:rsidP="00605703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>K</w:t>
            </w:r>
            <w:r w:rsidR="00182BA5" w:rsidRPr="00503E9E">
              <w:rPr>
                <w:b/>
                <w:color w:val="auto"/>
                <w:szCs w:val="20"/>
              </w:rPr>
              <w:t>un</w:t>
            </w:r>
            <w:r w:rsidRPr="00503E9E">
              <w:rPr>
                <w:b/>
                <w:color w:val="auto"/>
                <w:szCs w:val="20"/>
              </w:rPr>
              <w:t>tapohjais</w:t>
            </w:r>
            <w:r w:rsidR="00182BA5" w:rsidRPr="00503E9E">
              <w:rPr>
                <w:b/>
                <w:color w:val="auto"/>
                <w:szCs w:val="20"/>
              </w:rPr>
              <w:t>e</w:t>
            </w:r>
            <w:r w:rsidRPr="00503E9E">
              <w:rPr>
                <w:b/>
                <w:color w:val="auto"/>
                <w:szCs w:val="20"/>
              </w:rPr>
              <w:t>t</w:t>
            </w:r>
            <w:r w:rsidR="00182BA5" w:rsidRPr="00503E9E">
              <w:rPr>
                <w:b/>
                <w:color w:val="auto"/>
                <w:szCs w:val="20"/>
              </w:rPr>
              <w:t xml:space="preserve"> aluee</w:t>
            </w:r>
            <w:r w:rsidRPr="00503E9E">
              <w:rPr>
                <w:b/>
                <w:color w:val="auto"/>
                <w:szCs w:val="20"/>
              </w:rPr>
              <w:t>t</w:t>
            </w:r>
          </w:p>
          <w:p w:rsidR="00000AD0" w:rsidRPr="00503E9E" w:rsidRDefault="002B7342" w:rsidP="00000AD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Hankea</w:t>
            </w:r>
            <w:r w:rsidR="00000AD0" w:rsidRPr="00503E9E">
              <w:rPr>
                <w:color w:val="auto"/>
                <w:szCs w:val="20"/>
              </w:rPr>
              <w:t>lueen kuntien terveyskeskuksissa on palliatiivinen konsultointipalvelu, xx % alueen terveyskeskuksista</w:t>
            </w:r>
            <w:r w:rsidR="00DC678C" w:rsidRPr="00503E9E">
              <w:rPr>
                <w:color w:val="auto"/>
                <w:szCs w:val="20"/>
              </w:rPr>
              <w:t>.</w:t>
            </w:r>
          </w:p>
          <w:p w:rsidR="00A07FEC" w:rsidRPr="00503E9E" w:rsidRDefault="002B7342" w:rsidP="00A07FEC">
            <w:pPr>
              <w:spacing w:before="60" w:after="60"/>
              <w:rPr>
                <w:b/>
                <w:color w:val="auto"/>
                <w:szCs w:val="20"/>
              </w:rPr>
            </w:pPr>
            <w:r w:rsidRPr="00503E9E">
              <w:rPr>
                <w:b/>
                <w:color w:val="auto"/>
                <w:szCs w:val="20"/>
              </w:rPr>
              <w:t>Yhteistoiminta-alueet</w:t>
            </w:r>
          </w:p>
          <w:p w:rsidR="00A07FEC" w:rsidRPr="00503E9E" w:rsidRDefault="002B7342" w:rsidP="002B734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Hankea</w:t>
            </w:r>
            <w:r w:rsidR="00A07FEC" w:rsidRPr="00503E9E">
              <w:rPr>
                <w:color w:val="auto"/>
                <w:szCs w:val="20"/>
              </w:rPr>
              <w:t xml:space="preserve">lueen </w:t>
            </w:r>
            <w:r w:rsidR="00D35A65" w:rsidRPr="00503E9E">
              <w:rPr>
                <w:color w:val="auto"/>
                <w:szCs w:val="20"/>
              </w:rPr>
              <w:t xml:space="preserve">yhteistoiminta-alueen </w:t>
            </w:r>
            <w:r w:rsidR="00A07FEC" w:rsidRPr="00503E9E">
              <w:rPr>
                <w:color w:val="auto"/>
                <w:szCs w:val="20"/>
              </w:rPr>
              <w:t>sosiaali- ja terveyskeskuksessa on palliatiivinen konsultointipalvelu</w:t>
            </w:r>
            <w:r w:rsidR="009E47DF" w:rsidRPr="00503E9E">
              <w:rPr>
                <w:color w:val="auto"/>
                <w:szCs w:val="20"/>
              </w:rPr>
              <w:t>, kyllä/ei</w:t>
            </w:r>
          </w:p>
        </w:tc>
        <w:tc>
          <w:tcPr>
            <w:tcW w:w="1843" w:type="dxa"/>
          </w:tcPr>
          <w:p w:rsidR="00000AD0" w:rsidRPr="00503E9E" w:rsidRDefault="00000AD0" w:rsidP="00605703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Kysely hankkeille</w:t>
            </w:r>
          </w:p>
        </w:tc>
        <w:tc>
          <w:tcPr>
            <w:tcW w:w="1701" w:type="dxa"/>
          </w:tcPr>
          <w:p w:rsidR="00000AD0" w:rsidRPr="00503E9E" w:rsidRDefault="00000AD0" w:rsidP="00605703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000AD0" w:rsidRPr="00503E9E" w:rsidRDefault="00000AD0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064" w:type="dxa"/>
          </w:tcPr>
          <w:p w:rsidR="00000AD0" w:rsidRPr="00503E9E" w:rsidRDefault="00000AD0" w:rsidP="00605703">
            <w:pPr>
              <w:spacing w:before="60" w:after="60"/>
              <w:rPr>
                <w:color w:val="auto"/>
                <w:szCs w:val="20"/>
              </w:rPr>
            </w:pPr>
          </w:p>
        </w:tc>
      </w:tr>
    </w:tbl>
    <w:p w:rsidR="003C7022" w:rsidRPr="00503E9E" w:rsidRDefault="003C7022" w:rsidP="00D0449D">
      <w:pPr>
        <w:spacing w:after="120" w:line="240" w:lineRule="auto"/>
        <w:rPr>
          <w:b/>
          <w:color w:val="auto"/>
          <w:sz w:val="22"/>
          <w:szCs w:val="22"/>
        </w:rPr>
      </w:pPr>
    </w:p>
    <w:p w:rsidR="00D35A65" w:rsidRPr="00503E9E" w:rsidRDefault="00D35A65" w:rsidP="00D0449D">
      <w:pPr>
        <w:spacing w:after="120" w:line="240" w:lineRule="auto"/>
        <w:rPr>
          <w:b/>
          <w:color w:val="auto"/>
          <w:sz w:val="22"/>
          <w:szCs w:val="22"/>
        </w:rPr>
      </w:pPr>
    </w:p>
    <w:p w:rsidR="008112FF" w:rsidRPr="00503E9E" w:rsidRDefault="008112FF" w:rsidP="00D0449D">
      <w:pPr>
        <w:spacing w:after="120" w:line="240" w:lineRule="auto"/>
        <w:rPr>
          <w:b/>
          <w:color w:val="auto"/>
          <w:sz w:val="22"/>
          <w:szCs w:val="22"/>
        </w:rPr>
      </w:pPr>
      <w:r w:rsidRPr="00503E9E">
        <w:rPr>
          <w:b/>
          <w:color w:val="auto"/>
          <w:sz w:val="22"/>
          <w:szCs w:val="22"/>
        </w:rPr>
        <w:lastRenderedPageBreak/>
        <w:t>Hyötytav</w:t>
      </w:r>
      <w:r w:rsidR="00BE2634" w:rsidRPr="00503E9E">
        <w:rPr>
          <w:b/>
          <w:color w:val="auto"/>
          <w:sz w:val="22"/>
          <w:szCs w:val="22"/>
        </w:rPr>
        <w:t>o</w:t>
      </w:r>
      <w:r w:rsidRPr="00503E9E">
        <w:rPr>
          <w:b/>
          <w:color w:val="auto"/>
          <w:sz w:val="22"/>
          <w:szCs w:val="22"/>
        </w:rPr>
        <w:t>ite 2: Toiminnan painotuksen siirtäminen raskaista palveluista ehkäisevään ja ennakoivaan työhön</w:t>
      </w:r>
    </w:p>
    <w:tbl>
      <w:tblPr>
        <w:tblStyle w:val="TableGrid"/>
        <w:tblW w:w="13087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410"/>
        <w:gridCol w:w="1405"/>
        <w:gridCol w:w="12"/>
        <w:gridCol w:w="1985"/>
        <w:gridCol w:w="31"/>
        <w:gridCol w:w="1891"/>
      </w:tblGrid>
      <w:tr w:rsidR="00503E9E" w:rsidRPr="00503E9E" w:rsidTr="0048330D">
        <w:tc>
          <w:tcPr>
            <w:tcW w:w="959" w:type="dxa"/>
            <w:shd w:val="clear" w:color="auto" w:fill="FFFF00"/>
          </w:tcPr>
          <w:p w:rsidR="008112FF" w:rsidRPr="00503E9E" w:rsidRDefault="009865F5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Hyöty-t</w:t>
            </w:r>
            <w:r w:rsidR="008112FF" w:rsidRPr="00503E9E">
              <w:rPr>
                <w:b/>
                <w:color w:val="auto"/>
                <w:sz w:val="22"/>
                <w:szCs w:val="22"/>
              </w:rPr>
              <w:t>avoite</w:t>
            </w:r>
          </w:p>
          <w:p w:rsidR="008112FF" w:rsidRPr="00503E9E" w:rsidRDefault="008112FF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00"/>
          </w:tcPr>
          <w:p w:rsidR="008112FF" w:rsidRPr="00503E9E" w:rsidRDefault="008112FF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Mittari</w:t>
            </w:r>
          </w:p>
        </w:tc>
        <w:tc>
          <w:tcPr>
            <w:tcW w:w="2410" w:type="dxa"/>
            <w:shd w:val="clear" w:color="auto" w:fill="FFFF00"/>
          </w:tcPr>
          <w:p w:rsidR="008112FF" w:rsidRPr="00503E9E" w:rsidRDefault="008112FF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Lähde</w:t>
            </w:r>
          </w:p>
        </w:tc>
        <w:tc>
          <w:tcPr>
            <w:tcW w:w="1405" w:type="dxa"/>
            <w:shd w:val="clear" w:color="auto" w:fill="FFFF00"/>
          </w:tcPr>
          <w:p w:rsidR="008112FF" w:rsidRPr="00503E9E" w:rsidRDefault="008112FF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Viimeisin mittaus ennen 1.6.2020</w:t>
            </w:r>
          </w:p>
        </w:tc>
        <w:tc>
          <w:tcPr>
            <w:tcW w:w="2028" w:type="dxa"/>
            <w:gridSpan w:val="3"/>
            <w:shd w:val="clear" w:color="auto" w:fill="FFFF00"/>
          </w:tcPr>
          <w:p w:rsidR="008112FF" w:rsidRPr="00503E9E" w:rsidRDefault="008112FF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Päivitysfrekvenssi</w:t>
            </w:r>
          </w:p>
        </w:tc>
        <w:tc>
          <w:tcPr>
            <w:tcW w:w="1891" w:type="dxa"/>
            <w:shd w:val="clear" w:color="auto" w:fill="FFFF00"/>
          </w:tcPr>
          <w:p w:rsidR="008112FF" w:rsidRPr="00503E9E" w:rsidRDefault="008112FF" w:rsidP="00B55962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Huomiot</w:t>
            </w:r>
          </w:p>
        </w:tc>
      </w:tr>
      <w:tr w:rsidR="00503E9E" w:rsidRPr="00503E9E" w:rsidTr="0048330D">
        <w:tc>
          <w:tcPr>
            <w:tcW w:w="959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HT </w:t>
            </w:r>
            <w:r w:rsidR="00D904E8" w:rsidRPr="00503E9E">
              <w:rPr>
                <w:color w:val="auto"/>
                <w:szCs w:val="20"/>
              </w:rPr>
              <w:t>2</w:t>
            </w:r>
          </w:p>
        </w:tc>
        <w:tc>
          <w:tcPr>
            <w:tcW w:w="4394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avosairaanhoidon lääkärikäynnit yhteensä / 1 000 asukasta</w:t>
            </w:r>
          </w:p>
        </w:tc>
        <w:tc>
          <w:tcPr>
            <w:tcW w:w="2410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4123</w:t>
            </w:r>
          </w:p>
        </w:tc>
        <w:tc>
          <w:tcPr>
            <w:tcW w:w="1405" w:type="dxa"/>
          </w:tcPr>
          <w:p w:rsidR="00833511" w:rsidRPr="00503E9E" w:rsidRDefault="0085510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Huhtikuu 2019</w:t>
            </w:r>
          </w:p>
        </w:tc>
        <w:tc>
          <w:tcPr>
            <w:tcW w:w="2028" w:type="dxa"/>
            <w:gridSpan w:val="3"/>
          </w:tcPr>
          <w:p w:rsidR="00833511" w:rsidRPr="00503E9E" w:rsidRDefault="00CD2B56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</w:t>
            </w:r>
            <w:r w:rsidR="00855107" w:rsidRPr="00503E9E">
              <w:rPr>
                <w:color w:val="auto"/>
                <w:szCs w:val="20"/>
              </w:rPr>
              <w:t>o</w:t>
            </w:r>
            <w:r w:rsidRPr="00503E9E">
              <w:rPr>
                <w:color w:val="auto"/>
                <w:szCs w:val="20"/>
              </w:rPr>
              <w:t>d</w:t>
            </w:r>
            <w:r w:rsidR="00855107" w:rsidRPr="00503E9E">
              <w:rPr>
                <w:color w:val="auto"/>
                <w:szCs w:val="20"/>
              </w:rPr>
              <w:t>essa</w:t>
            </w:r>
          </w:p>
        </w:tc>
        <w:tc>
          <w:tcPr>
            <w:tcW w:w="1891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833511" w:rsidRPr="00503E9E" w:rsidRDefault="00833511" w:rsidP="00AE26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HT </w:t>
            </w:r>
            <w:r w:rsidR="00D904E8" w:rsidRPr="00503E9E">
              <w:rPr>
                <w:color w:val="auto"/>
                <w:szCs w:val="20"/>
              </w:rPr>
              <w:t>2</w:t>
            </w:r>
          </w:p>
        </w:tc>
        <w:tc>
          <w:tcPr>
            <w:tcW w:w="4394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avosairaanhoidon muut kuin lääkärikäynnit yhteensä / 1 000 asukasta</w:t>
            </w:r>
          </w:p>
        </w:tc>
        <w:tc>
          <w:tcPr>
            <w:tcW w:w="2410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4124</w:t>
            </w:r>
          </w:p>
        </w:tc>
        <w:tc>
          <w:tcPr>
            <w:tcW w:w="1405" w:type="dxa"/>
          </w:tcPr>
          <w:p w:rsidR="00833511" w:rsidRPr="00503E9E" w:rsidRDefault="00855107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Huhtiku 2019</w:t>
            </w:r>
          </w:p>
        </w:tc>
        <w:tc>
          <w:tcPr>
            <w:tcW w:w="2028" w:type="dxa"/>
            <w:gridSpan w:val="3"/>
          </w:tcPr>
          <w:p w:rsidR="00833511" w:rsidRPr="00503E9E" w:rsidRDefault="00855107" w:rsidP="00855107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33511" w:rsidRPr="00503E9E" w:rsidRDefault="00833511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05719" w:rsidRPr="00503E9E" w:rsidRDefault="00F05719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05719" w:rsidRPr="00503E9E" w:rsidRDefault="00F05719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Terveyskeskuksen lähetteellä erikoissairaanhoitoon tulleet, % kaikista päättyneistä erikoissairaanhoidon hoitojaksoista</w:t>
            </w:r>
          </w:p>
        </w:tc>
        <w:tc>
          <w:tcPr>
            <w:tcW w:w="2410" w:type="dxa"/>
          </w:tcPr>
          <w:p w:rsidR="00F05719" w:rsidRPr="00503E9E" w:rsidRDefault="00CD2B56" w:rsidP="00F0571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Erikoissairaanhoitotilasto</w:t>
            </w:r>
          </w:p>
          <w:p w:rsidR="00F05719" w:rsidRPr="00503E9E" w:rsidRDefault="00F05719" w:rsidP="00F0571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3051</w:t>
            </w:r>
          </w:p>
        </w:tc>
        <w:tc>
          <w:tcPr>
            <w:tcW w:w="1405" w:type="dxa"/>
          </w:tcPr>
          <w:p w:rsidR="00F05719" w:rsidRPr="00503E9E" w:rsidRDefault="00F05719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Syyskuu 2019</w:t>
            </w:r>
          </w:p>
        </w:tc>
        <w:tc>
          <w:tcPr>
            <w:tcW w:w="2028" w:type="dxa"/>
            <w:gridSpan w:val="3"/>
          </w:tcPr>
          <w:p w:rsidR="00F05719" w:rsidRPr="00503E9E" w:rsidRDefault="00F05719" w:rsidP="00F0571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05719" w:rsidRPr="00503E9E" w:rsidRDefault="00F05719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Kouluterveydenhuollon erityisen tuen tarpeen mukaiset käynnit ja yksilöllisen tarpeen mukaiset terveystarkastukset</w:t>
            </w:r>
          </w:p>
        </w:tc>
        <w:tc>
          <w:tcPr>
            <w:tcW w:w="2410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 ind. 5007</w:t>
            </w:r>
          </w:p>
        </w:tc>
        <w:tc>
          <w:tcPr>
            <w:tcW w:w="1405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Lastenneuvolan erityisen tuen tarpeen mukaiset käynnit  ja yksilöllisen tarpeen mukaiset terveystarkastukset</w:t>
            </w:r>
          </w:p>
        </w:tc>
        <w:tc>
          <w:tcPr>
            <w:tcW w:w="2410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 ind. 5110</w:t>
            </w:r>
          </w:p>
        </w:tc>
        <w:tc>
          <w:tcPr>
            <w:tcW w:w="1405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112FF" w:rsidRPr="00503E9E" w:rsidRDefault="008112F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48330D">
        <w:tc>
          <w:tcPr>
            <w:tcW w:w="959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12-vuotiaat, joilla runsaasti kariesta, % vastaavanikäisistä suun terveydenhuollossa tarkastuksessa käyneistä</w:t>
            </w:r>
          </w:p>
        </w:tc>
        <w:tc>
          <w:tcPr>
            <w:tcW w:w="2410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 ind. 5001</w:t>
            </w:r>
          </w:p>
        </w:tc>
        <w:tc>
          <w:tcPr>
            <w:tcW w:w="1405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3C0F95">
        <w:tc>
          <w:tcPr>
            <w:tcW w:w="959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2, 3, 4</w:t>
            </w:r>
          </w:p>
        </w:tc>
        <w:tc>
          <w:tcPr>
            <w:tcW w:w="4394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Syrjäytymisriskissä (ei työssä, ei opiskele, ei ole varusmiespalvelussa) olevat 18 - 24-vuotiaat, % vastaavanikäisistä</w:t>
            </w:r>
          </w:p>
        </w:tc>
        <w:tc>
          <w:tcPr>
            <w:tcW w:w="2410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Sotkane, (ind. 5387)</w:t>
            </w:r>
          </w:p>
        </w:tc>
        <w:tc>
          <w:tcPr>
            <w:tcW w:w="1405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Marraskuu 2019</w:t>
            </w:r>
          </w:p>
        </w:tc>
        <w:tc>
          <w:tcPr>
            <w:tcW w:w="2028" w:type="dxa"/>
            <w:gridSpan w:val="3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Työttömien terveystarkastukset, % työttömistä</w:t>
            </w:r>
          </w:p>
        </w:tc>
        <w:tc>
          <w:tcPr>
            <w:tcW w:w="2410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 ind. 5274</w:t>
            </w:r>
          </w:p>
        </w:tc>
        <w:tc>
          <w:tcPr>
            <w:tcW w:w="1405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615F43">
        <w:tc>
          <w:tcPr>
            <w:tcW w:w="959" w:type="dxa"/>
          </w:tcPr>
          <w:p w:rsidR="0085205F" w:rsidRPr="00503E9E" w:rsidRDefault="0085205F" w:rsidP="00F641D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</w:t>
            </w:r>
            <w:r w:rsidR="00F641D2" w:rsidRPr="00503E9E">
              <w:rPr>
                <w:color w:val="auto"/>
                <w:szCs w:val="20"/>
              </w:rPr>
              <w:t>T</w:t>
            </w:r>
            <w:r w:rsidRPr="00503E9E">
              <w:rPr>
                <w:color w:val="auto"/>
                <w:szCs w:val="20"/>
              </w:rPr>
              <w:t xml:space="preserve"> 2</w:t>
            </w:r>
          </w:p>
        </w:tc>
        <w:tc>
          <w:tcPr>
            <w:tcW w:w="4394" w:type="dxa"/>
          </w:tcPr>
          <w:p w:rsidR="0085205F" w:rsidRPr="00503E9E" w:rsidRDefault="0085205F" w:rsidP="00615F4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Alueella on lasten, nuorten ja perheiden matalan kynnyksen avoimia </w:t>
            </w:r>
            <w:r w:rsidR="00840B86" w:rsidRPr="00503E9E">
              <w:rPr>
                <w:color w:val="auto"/>
                <w:szCs w:val="20"/>
              </w:rPr>
              <w:t xml:space="preserve">fyysisiä </w:t>
            </w:r>
            <w:r w:rsidRPr="00503E9E">
              <w:rPr>
                <w:color w:val="auto"/>
                <w:szCs w:val="20"/>
              </w:rPr>
              <w:t xml:space="preserve">kohtaamispaikkoja (esim. asukastila tai </w:t>
            </w:r>
            <w:r w:rsidR="009E47DF" w:rsidRPr="00503E9E">
              <w:rPr>
                <w:color w:val="auto"/>
                <w:szCs w:val="20"/>
              </w:rPr>
              <w:t xml:space="preserve">”yhtienen </w:t>
            </w:r>
            <w:r w:rsidRPr="00503E9E">
              <w:rPr>
                <w:color w:val="auto"/>
                <w:szCs w:val="20"/>
              </w:rPr>
              <w:t>olohuone</w:t>
            </w:r>
            <w:r w:rsidR="009E47DF" w:rsidRPr="00503E9E">
              <w:rPr>
                <w:color w:val="auto"/>
                <w:szCs w:val="20"/>
              </w:rPr>
              <w:t>”</w:t>
            </w:r>
            <w:r w:rsidRPr="00503E9E">
              <w:rPr>
                <w:color w:val="auto"/>
                <w:szCs w:val="20"/>
              </w:rPr>
              <w:t>)</w:t>
            </w:r>
            <w:r w:rsidR="003B310C" w:rsidRPr="00503E9E">
              <w:rPr>
                <w:color w:val="auto"/>
                <w:szCs w:val="20"/>
              </w:rPr>
              <w:t xml:space="preserve">, jossa </w:t>
            </w:r>
            <w:r w:rsidR="003B310C" w:rsidRPr="00503E9E">
              <w:rPr>
                <w:color w:val="auto"/>
                <w:szCs w:val="20"/>
              </w:rPr>
              <w:lastRenderedPageBreak/>
              <w:t>on saatavilla sosiaali- ja/tai terveydenhuollon lakisääteistä ohjausta ja neuvontaa</w:t>
            </w:r>
          </w:p>
          <w:p w:rsidR="0085205F" w:rsidRPr="00503E9E" w:rsidRDefault="0085205F" w:rsidP="00615F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Kohtaamispaikk</w:t>
            </w:r>
            <w:r w:rsidR="00D97BB7" w:rsidRPr="00503E9E">
              <w:rPr>
                <w:color w:val="auto"/>
                <w:szCs w:val="20"/>
              </w:rPr>
              <w:t>oj</w:t>
            </w:r>
            <w:r w:rsidRPr="00503E9E">
              <w:rPr>
                <w:color w:val="auto"/>
                <w:szCs w:val="20"/>
              </w:rPr>
              <w:t>a kuntapohjaisella alueella yhteensä xx kpl</w:t>
            </w:r>
          </w:p>
          <w:p w:rsidR="0085205F" w:rsidRPr="00503E9E" w:rsidRDefault="0085205F" w:rsidP="004F0B4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Kohtaamispaikkoj</w:t>
            </w:r>
            <w:r w:rsidR="004F0B4C" w:rsidRPr="00503E9E">
              <w:rPr>
                <w:color w:val="auto"/>
                <w:szCs w:val="20"/>
              </w:rPr>
              <w:t>a</w:t>
            </w:r>
            <w:r w:rsidRPr="00503E9E">
              <w:rPr>
                <w:color w:val="auto"/>
                <w:szCs w:val="20"/>
              </w:rPr>
              <w:t xml:space="preserve">  </w:t>
            </w:r>
            <w:r w:rsidR="00D97BB7" w:rsidRPr="00503E9E">
              <w:rPr>
                <w:color w:val="auto"/>
                <w:szCs w:val="20"/>
              </w:rPr>
              <w:t>yhteistoiminta-alueella yhteensä</w:t>
            </w:r>
            <w:r w:rsidRPr="00503E9E">
              <w:rPr>
                <w:color w:val="auto"/>
                <w:szCs w:val="20"/>
              </w:rPr>
              <w:t xml:space="preserve"> xx kpl</w:t>
            </w:r>
          </w:p>
        </w:tc>
        <w:tc>
          <w:tcPr>
            <w:tcW w:w="2410" w:type="dxa"/>
          </w:tcPr>
          <w:p w:rsidR="0085205F" w:rsidRPr="00503E9E" w:rsidRDefault="0085205F" w:rsidP="00615F43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lastRenderedPageBreak/>
              <w:t xml:space="preserve">Kysely hankkeille </w:t>
            </w:r>
          </w:p>
        </w:tc>
        <w:tc>
          <w:tcPr>
            <w:tcW w:w="1417" w:type="dxa"/>
            <w:gridSpan w:val="2"/>
          </w:tcPr>
          <w:p w:rsidR="0085205F" w:rsidRPr="00503E9E" w:rsidRDefault="0085205F" w:rsidP="00615F43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1985" w:type="dxa"/>
          </w:tcPr>
          <w:p w:rsidR="0085205F" w:rsidRPr="00503E9E" w:rsidRDefault="0085205F" w:rsidP="00615F4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922" w:type="dxa"/>
            <w:gridSpan w:val="2"/>
          </w:tcPr>
          <w:p w:rsidR="0085205F" w:rsidRPr="00503E9E" w:rsidRDefault="0085205F" w:rsidP="00615F43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DA7531" w:rsidRPr="00503E9E" w:rsidRDefault="00F641D2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</w:t>
            </w:r>
            <w:r w:rsidR="00DA7531" w:rsidRPr="00503E9E">
              <w:rPr>
                <w:color w:val="auto"/>
                <w:szCs w:val="20"/>
              </w:rPr>
              <w:t xml:space="preserve"> 2</w:t>
            </w:r>
          </w:p>
        </w:tc>
        <w:tc>
          <w:tcPr>
            <w:tcW w:w="4394" w:type="dxa"/>
          </w:tcPr>
          <w:p w:rsidR="00DA7531" w:rsidRPr="00503E9E" w:rsidRDefault="00EB0CEE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Alueella</w:t>
            </w:r>
            <w:r w:rsidR="00261857" w:rsidRPr="00503E9E">
              <w:rPr>
                <w:color w:val="auto"/>
                <w:szCs w:val="20"/>
              </w:rPr>
              <w:t xml:space="preserve"> </w:t>
            </w:r>
            <w:r w:rsidR="007F3A98" w:rsidRPr="00503E9E">
              <w:rPr>
                <w:color w:val="auto"/>
                <w:szCs w:val="20"/>
              </w:rPr>
              <w:t>on</w:t>
            </w:r>
            <w:r w:rsidR="00F23F6C" w:rsidRPr="00503E9E">
              <w:rPr>
                <w:color w:val="auto"/>
                <w:szCs w:val="20"/>
              </w:rPr>
              <w:t xml:space="preserve"> </w:t>
            </w:r>
            <w:r w:rsidRPr="00503E9E">
              <w:rPr>
                <w:color w:val="auto"/>
                <w:szCs w:val="20"/>
              </w:rPr>
              <w:t xml:space="preserve">kaikille </w:t>
            </w:r>
            <w:r w:rsidR="00261857" w:rsidRPr="00503E9E">
              <w:rPr>
                <w:color w:val="auto"/>
                <w:szCs w:val="20"/>
              </w:rPr>
              <w:t>a</w:t>
            </w:r>
            <w:r w:rsidR="00DA7531" w:rsidRPr="00503E9E">
              <w:rPr>
                <w:color w:val="auto"/>
                <w:szCs w:val="20"/>
              </w:rPr>
              <w:t xml:space="preserve">sukkaille </w:t>
            </w:r>
            <w:r w:rsidR="00840B86" w:rsidRPr="00503E9E">
              <w:rPr>
                <w:color w:val="auto"/>
                <w:szCs w:val="20"/>
              </w:rPr>
              <w:t xml:space="preserve">tarkoitettuja </w:t>
            </w:r>
            <w:r w:rsidRPr="00503E9E">
              <w:rPr>
                <w:color w:val="auto"/>
                <w:szCs w:val="20"/>
              </w:rPr>
              <w:t xml:space="preserve">matalan kynnyksen avoimia </w:t>
            </w:r>
            <w:r w:rsidR="00840B86" w:rsidRPr="00503E9E">
              <w:rPr>
                <w:color w:val="auto"/>
                <w:szCs w:val="20"/>
              </w:rPr>
              <w:t xml:space="preserve">fyysisiä </w:t>
            </w:r>
            <w:r w:rsidRPr="00503E9E">
              <w:rPr>
                <w:color w:val="auto"/>
                <w:szCs w:val="20"/>
              </w:rPr>
              <w:t>kohtaamispaikkoja</w:t>
            </w:r>
            <w:r w:rsidR="009754F1" w:rsidRPr="00503E9E">
              <w:rPr>
                <w:color w:val="auto"/>
                <w:szCs w:val="20"/>
              </w:rPr>
              <w:t xml:space="preserve"> (esim. asukastila tai </w:t>
            </w:r>
            <w:r w:rsidR="009E47DF" w:rsidRPr="00503E9E">
              <w:rPr>
                <w:color w:val="auto"/>
                <w:szCs w:val="20"/>
              </w:rPr>
              <w:t xml:space="preserve">”yhteinen </w:t>
            </w:r>
            <w:r w:rsidR="009754F1" w:rsidRPr="00503E9E">
              <w:rPr>
                <w:color w:val="auto"/>
                <w:szCs w:val="20"/>
              </w:rPr>
              <w:t>olohuone</w:t>
            </w:r>
            <w:r w:rsidR="009E47DF" w:rsidRPr="00503E9E">
              <w:rPr>
                <w:color w:val="auto"/>
                <w:szCs w:val="20"/>
              </w:rPr>
              <w:t>”</w:t>
            </w:r>
            <w:r w:rsidR="009754F1" w:rsidRPr="00503E9E">
              <w:rPr>
                <w:color w:val="auto"/>
                <w:szCs w:val="20"/>
              </w:rPr>
              <w:t>)</w:t>
            </w:r>
            <w:r w:rsidR="00DA7531" w:rsidRPr="00503E9E">
              <w:rPr>
                <w:color w:val="auto"/>
                <w:szCs w:val="20"/>
              </w:rPr>
              <w:t>, jo</w:t>
            </w:r>
            <w:r w:rsidRPr="00503E9E">
              <w:rPr>
                <w:color w:val="auto"/>
                <w:szCs w:val="20"/>
              </w:rPr>
              <w:t>i</w:t>
            </w:r>
            <w:r w:rsidR="00DA7531" w:rsidRPr="00503E9E">
              <w:rPr>
                <w:color w:val="auto"/>
                <w:szCs w:val="20"/>
              </w:rPr>
              <w:t xml:space="preserve">ssa saatavilla </w:t>
            </w:r>
            <w:r w:rsidR="00FD79C7" w:rsidRPr="00503E9E">
              <w:rPr>
                <w:color w:val="auto"/>
                <w:szCs w:val="20"/>
              </w:rPr>
              <w:t>sosiaali- ja terveydenhuollon</w:t>
            </w:r>
            <w:r w:rsidR="00DA7531" w:rsidRPr="00503E9E">
              <w:rPr>
                <w:color w:val="auto"/>
                <w:szCs w:val="20"/>
              </w:rPr>
              <w:t xml:space="preserve"> </w:t>
            </w:r>
            <w:r w:rsidR="008261DF" w:rsidRPr="00503E9E">
              <w:rPr>
                <w:color w:val="auto"/>
                <w:szCs w:val="20"/>
              </w:rPr>
              <w:t xml:space="preserve">lakisääteistä </w:t>
            </w:r>
            <w:r w:rsidR="00DA7531" w:rsidRPr="00503E9E">
              <w:rPr>
                <w:color w:val="auto"/>
                <w:szCs w:val="20"/>
              </w:rPr>
              <w:t xml:space="preserve">ohjausta ja neuvontaa </w:t>
            </w:r>
          </w:p>
          <w:p w:rsidR="00D97BB7" w:rsidRPr="00503E9E" w:rsidRDefault="00D97BB7" w:rsidP="00D97BB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Kohtaamispaikkoja kuntapohjaisella alueella yhteensä xx kpl</w:t>
            </w:r>
          </w:p>
          <w:p w:rsidR="00DA7531" w:rsidRPr="00503E9E" w:rsidRDefault="00D97BB7" w:rsidP="004F0B4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Kohtaamispaikkoj</w:t>
            </w:r>
            <w:r w:rsidR="004F0B4C" w:rsidRPr="00503E9E">
              <w:rPr>
                <w:color w:val="auto"/>
                <w:szCs w:val="20"/>
              </w:rPr>
              <w:t>a</w:t>
            </w:r>
            <w:r w:rsidRPr="00503E9E">
              <w:rPr>
                <w:color w:val="auto"/>
                <w:szCs w:val="20"/>
              </w:rPr>
              <w:t xml:space="preserve">  yhteistoiminta-alueella yhteensä xx kpl </w:t>
            </w:r>
          </w:p>
        </w:tc>
        <w:tc>
          <w:tcPr>
            <w:tcW w:w="2410" w:type="dxa"/>
          </w:tcPr>
          <w:p w:rsidR="00DA7531" w:rsidRPr="00503E9E" w:rsidRDefault="00DA7531" w:rsidP="003C0F95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Kysely hankkeille</w:t>
            </w:r>
            <w:r w:rsidR="00C31493" w:rsidRPr="00503E9E">
              <w:rPr>
                <w:rFonts w:cs="Arial"/>
                <w:color w:val="auto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1985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922" w:type="dxa"/>
            <w:gridSpan w:val="2"/>
          </w:tcPr>
          <w:p w:rsidR="00DA7531" w:rsidRPr="00503E9E" w:rsidRDefault="00DA7531" w:rsidP="008261DF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DA7531" w:rsidRPr="00503E9E" w:rsidRDefault="00DA7531" w:rsidP="00F641D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</w:t>
            </w:r>
            <w:r w:rsidR="00F641D2" w:rsidRPr="00503E9E">
              <w:rPr>
                <w:color w:val="auto"/>
                <w:szCs w:val="20"/>
              </w:rPr>
              <w:t>T</w:t>
            </w:r>
            <w:r w:rsidRPr="00503E9E">
              <w:rPr>
                <w:color w:val="auto"/>
                <w:szCs w:val="20"/>
              </w:rPr>
              <w:t xml:space="preserve"> 2</w:t>
            </w:r>
          </w:p>
        </w:tc>
        <w:tc>
          <w:tcPr>
            <w:tcW w:w="4394" w:type="dxa"/>
          </w:tcPr>
          <w:p w:rsidR="00DA7531" w:rsidRPr="00503E9E" w:rsidRDefault="00FF2C05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Hankea</w:t>
            </w:r>
            <w:r w:rsidR="00835978" w:rsidRPr="00503E9E">
              <w:rPr>
                <w:color w:val="auto"/>
                <w:szCs w:val="20"/>
              </w:rPr>
              <w:t>luella on tarjolla s</w:t>
            </w:r>
            <w:r w:rsidR="00426C13" w:rsidRPr="00503E9E">
              <w:rPr>
                <w:color w:val="auto"/>
                <w:szCs w:val="20"/>
              </w:rPr>
              <w:t>ähköisen palvelukanavan kautta annettava</w:t>
            </w:r>
            <w:r w:rsidR="00835978" w:rsidRPr="00503E9E">
              <w:rPr>
                <w:color w:val="auto"/>
                <w:szCs w:val="20"/>
              </w:rPr>
              <w:t>a</w:t>
            </w:r>
            <w:r w:rsidR="00DA7531" w:rsidRPr="00503E9E">
              <w:rPr>
                <w:color w:val="auto"/>
                <w:szCs w:val="20"/>
              </w:rPr>
              <w:t xml:space="preserve"> </w:t>
            </w:r>
            <w:r w:rsidR="001A05D0" w:rsidRPr="00503E9E">
              <w:rPr>
                <w:color w:val="auto"/>
                <w:szCs w:val="20"/>
              </w:rPr>
              <w:t xml:space="preserve">ammattihenkilön </w:t>
            </w:r>
            <w:r w:rsidR="00DA7531" w:rsidRPr="00503E9E">
              <w:rPr>
                <w:color w:val="auto"/>
                <w:szCs w:val="20"/>
              </w:rPr>
              <w:t>neuvonta</w:t>
            </w:r>
            <w:r w:rsidR="00835978" w:rsidRPr="00503E9E">
              <w:rPr>
                <w:color w:val="auto"/>
                <w:szCs w:val="20"/>
              </w:rPr>
              <w:t>a</w:t>
            </w:r>
            <w:r w:rsidR="00DA7531" w:rsidRPr="00503E9E">
              <w:rPr>
                <w:color w:val="auto"/>
                <w:szCs w:val="20"/>
              </w:rPr>
              <w:t xml:space="preserve"> ja ohjaus</w:t>
            </w:r>
            <w:r w:rsidR="00835978" w:rsidRPr="00503E9E">
              <w:rPr>
                <w:color w:val="auto"/>
                <w:szCs w:val="20"/>
              </w:rPr>
              <w:t>ta</w:t>
            </w:r>
            <w:r w:rsidR="00DA7531" w:rsidRPr="00503E9E">
              <w:rPr>
                <w:color w:val="auto"/>
                <w:szCs w:val="20"/>
              </w:rPr>
              <w:t xml:space="preserve"> sosiaa</w:t>
            </w:r>
            <w:r w:rsidR="00F87A35" w:rsidRPr="00503E9E">
              <w:rPr>
                <w:color w:val="auto"/>
                <w:szCs w:val="20"/>
              </w:rPr>
              <w:t>li</w:t>
            </w:r>
            <w:r w:rsidR="00C64DCA" w:rsidRPr="00503E9E">
              <w:rPr>
                <w:color w:val="auto"/>
                <w:szCs w:val="20"/>
              </w:rPr>
              <w:t>- ja te</w:t>
            </w:r>
            <w:r w:rsidR="00611F00" w:rsidRPr="00503E9E">
              <w:rPr>
                <w:color w:val="auto"/>
                <w:szCs w:val="20"/>
              </w:rPr>
              <w:t>r</w:t>
            </w:r>
            <w:r w:rsidR="00C64DCA" w:rsidRPr="00503E9E">
              <w:rPr>
                <w:color w:val="auto"/>
                <w:szCs w:val="20"/>
              </w:rPr>
              <w:t>veyden</w:t>
            </w:r>
            <w:r w:rsidR="00F87A35" w:rsidRPr="00503E9E">
              <w:rPr>
                <w:color w:val="auto"/>
                <w:szCs w:val="20"/>
              </w:rPr>
              <w:t>huoltoon liittyvissä asioissa</w:t>
            </w:r>
            <w:r w:rsidR="00DA7531" w:rsidRPr="00503E9E">
              <w:rPr>
                <w:color w:val="auto"/>
                <w:szCs w:val="20"/>
              </w:rPr>
              <w:t xml:space="preserve">  </w:t>
            </w:r>
          </w:p>
          <w:p w:rsidR="00934C1D" w:rsidRPr="00503E9E" w:rsidRDefault="00934C1D" w:rsidP="00934C1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Lapsiperheiden palveluissa</w:t>
            </w:r>
            <w:r w:rsidR="00DA7531" w:rsidRPr="00503E9E">
              <w:rPr>
                <w:color w:val="auto"/>
                <w:szCs w:val="20"/>
              </w:rPr>
              <w:t xml:space="preserve"> </w:t>
            </w:r>
          </w:p>
          <w:p w:rsidR="00934C1D" w:rsidRPr="00503E9E" w:rsidRDefault="00DA7531" w:rsidP="00934C1D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xx % </w:t>
            </w:r>
            <w:r w:rsidR="005A27C4" w:rsidRPr="00503E9E">
              <w:rPr>
                <w:color w:val="auto"/>
                <w:szCs w:val="20"/>
              </w:rPr>
              <w:t xml:space="preserve">kuntapohjaisen </w:t>
            </w:r>
            <w:r w:rsidRPr="00503E9E">
              <w:rPr>
                <w:color w:val="auto"/>
                <w:szCs w:val="20"/>
              </w:rPr>
              <w:t>alueen kunnista</w:t>
            </w:r>
            <w:r w:rsidR="001315E0" w:rsidRPr="00503E9E">
              <w:rPr>
                <w:color w:val="auto"/>
                <w:szCs w:val="20"/>
              </w:rPr>
              <w:t xml:space="preserve"> </w:t>
            </w:r>
          </w:p>
          <w:p w:rsidR="00DA7531" w:rsidRPr="00503E9E" w:rsidRDefault="001315E0" w:rsidP="00934C1D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</w:t>
            </w:r>
            <w:r w:rsidR="00F7556B" w:rsidRPr="00503E9E">
              <w:rPr>
                <w:color w:val="auto"/>
                <w:szCs w:val="20"/>
              </w:rPr>
              <w:t>yhteistoiminta-alueella</w:t>
            </w:r>
            <w:r w:rsidR="00663169" w:rsidRPr="00503E9E">
              <w:rPr>
                <w:color w:val="auto"/>
                <w:szCs w:val="20"/>
              </w:rPr>
              <w:t>, kyllä/ei</w:t>
            </w:r>
          </w:p>
          <w:p w:rsidR="00934C1D" w:rsidRPr="00503E9E" w:rsidRDefault="000C1ECA" w:rsidP="00934C1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Nuorten palveluissa</w:t>
            </w:r>
            <w:r w:rsidR="001315E0" w:rsidRPr="00503E9E">
              <w:rPr>
                <w:color w:val="auto"/>
                <w:szCs w:val="20"/>
              </w:rPr>
              <w:t xml:space="preserve"> </w:t>
            </w:r>
          </w:p>
          <w:p w:rsidR="00934C1D" w:rsidRPr="00503E9E" w:rsidRDefault="001315E0" w:rsidP="00934C1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xx % </w:t>
            </w:r>
            <w:r w:rsidR="005A27C4" w:rsidRPr="00503E9E">
              <w:rPr>
                <w:color w:val="auto"/>
                <w:szCs w:val="20"/>
              </w:rPr>
              <w:t xml:space="preserve">kuntapohjaisen </w:t>
            </w:r>
            <w:r w:rsidRPr="00503E9E">
              <w:rPr>
                <w:color w:val="auto"/>
                <w:szCs w:val="20"/>
              </w:rPr>
              <w:t xml:space="preserve">alueen kunnista </w:t>
            </w:r>
          </w:p>
          <w:p w:rsidR="000C1ECA" w:rsidRPr="00503E9E" w:rsidRDefault="001315E0" w:rsidP="00934C1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</w:t>
            </w:r>
            <w:r w:rsidR="00F7556B" w:rsidRPr="00503E9E">
              <w:rPr>
                <w:color w:val="auto"/>
                <w:szCs w:val="20"/>
              </w:rPr>
              <w:t>yhteistoiminta-alueella</w:t>
            </w:r>
            <w:r w:rsidR="00663169" w:rsidRPr="00503E9E">
              <w:rPr>
                <w:color w:val="auto"/>
                <w:szCs w:val="20"/>
              </w:rPr>
              <w:t>, kyllä/ei</w:t>
            </w:r>
          </w:p>
          <w:p w:rsidR="00934C1D" w:rsidRPr="00503E9E" w:rsidRDefault="00934C1D" w:rsidP="00934C1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Työikäisten palveluissa</w:t>
            </w:r>
            <w:r w:rsidR="00DA7531" w:rsidRPr="00503E9E">
              <w:rPr>
                <w:color w:val="auto"/>
                <w:szCs w:val="20"/>
              </w:rPr>
              <w:t xml:space="preserve"> </w:t>
            </w:r>
          </w:p>
          <w:p w:rsidR="00934C1D" w:rsidRPr="00503E9E" w:rsidRDefault="00DA7531" w:rsidP="00934C1D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xx % </w:t>
            </w:r>
            <w:r w:rsidR="005A27C4" w:rsidRPr="00503E9E">
              <w:rPr>
                <w:color w:val="auto"/>
                <w:szCs w:val="20"/>
              </w:rPr>
              <w:t xml:space="preserve">kuntapohjaisen </w:t>
            </w:r>
            <w:r w:rsidRPr="00503E9E">
              <w:rPr>
                <w:color w:val="auto"/>
                <w:szCs w:val="20"/>
              </w:rPr>
              <w:t xml:space="preserve">alueen </w:t>
            </w:r>
            <w:r w:rsidRPr="00503E9E">
              <w:rPr>
                <w:color w:val="auto"/>
                <w:szCs w:val="20"/>
              </w:rPr>
              <w:lastRenderedPageBreak/>
              <w:t>kunnista</w:t>
            </w:r>
            <w:r w:rsidR="001315E0" w:rsidRPr="00503E9E">
              <w:rPr>
                <w:color w:val="auto"/>
                <w:szCs w:val="20"/>
              </w:rPr>
              <w:t xml:space="preserve"> </w:t>
            </w:r>
          </w:p>
          <w:p w:rsidR="00DA7531" w:rsidRPr="00503E9E" w:rsidRDefault="001315E0" w:rsidP="00934C1D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</w:t>
            </w:r>
            <w:r w:rsidR="00F7556B" w:rsidRPr="00503E9E">
              <w:rPr>
                <w:color w:val="auto"/>
                <w:szCs w:val="20"/>
              </w:rPr>
              <w:t>yhteistoiminta-alueella</w:t>
            </w:r>
            <w:r w:rsidR="00663169" w:rsidRPr="00503E9E">
              <w:rPr>
                <w:color w:val="auto"/>
                <w:szCs w:val="20"/>
              </w:rPr>
              <w:t>, kyllä/ei</w:t>
            </w:r>
          </w:p>
          <w:p w:rsidR="00934C1D" w:rsidRPr="00503E9E" w:rsidRDefault="00934C1D" w:rsidP="00934C1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Ikääntyneiden palveluissa</w:t>
            </w:r>
          </w:p>
          <w:p w:rsidR="00934C1D" w:rsidRPr="00503E9E" w:rsidRDefault="00DA7531" w:rsidP="00934C1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xx % </w:t>
            </w:r>
            <w:r w:rsidR="005A27C4" w:rsidRPr="00503E9E">
              <w:rPr>
                <w:color w:val="auto"/>
                <w:szCs w:val="20"/>
              </w:rPr>
              <w:t xml:space="preserve">kuntapohjaisen </w:t>
            </w:r>
            <w:r w:rsidRPr="00503E9E">
              <w:rPr>
                <w:color w:val="auto"/>
                <w:szCs w:val="20"/>
              </w:rPr>
              <w:t>alueen kunnista</w:t>
            </w:r>
            <w:r w:rsidR="00663169" w:rsidRPr="00503E9E">
              <w:rPr>
                <w:color w:val="auto"/>
                <w:szCs w:val="20"/>
              </w:rPr>
              <w:t xml:space="preserve"> </w:t>
            </w:r>
          </w:p>
          <w:p w:rsidR="00DA7531" w:rsidRPr="00503E9E" w:rsidRDefault="00663169" w:rsidP="00F7556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saatavilla </w:t>
            </w:r>
            <w:r w:rsidR="00F7556B" w:rsidRPr="00503E9E">
              <w:rPr>
                <w:color w:val="auto"/>
                <w:szCs w:val="20"/>
              </w:rPr>
              <w:t>yhteistoiminta-alueella</w:t>
            </w:r>
            <w:r w:rsidRPr="00503E9E">
              <w:rPr>
                <w:color w:val="auto"/>
                <w:szCs w:val="20"/>
              </w:rPr>
              <w:t>, kyllä/ei</w:t>
            </w:r>
          </w:p>
        </w:tc>
        <w:tc>
          <w:tcPr>
            <w:tcW w:w="2410" w:type="dxa"/>
          </w:tcPr>
          <w:p w:rsidR="00DA7531" w:rsidRPr="00503E9E" w:rsidRDefault="00DA7531" w:rsidP="003C0F95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lastRenderedPageBreak/>
              <w:t>Kysely hankkeille</w:t>
            </w:r>
          </w:p>
        </w:tc>
        <w:tc>
          <w:tcPr>
            <w:tcW w:w="1417" w:type="dxa"/>
            <w:gridSpan w:val="2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1985" w:type="dxa"/>
          </w:tcPr>
          <w:p w:rsidR="00DA7531" w:rsidRPr="00503E9E" w:rsidRDefault="00DA753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922" w:type="dxa"/>
            <w:gridSpan w:val="2"/>
          </w:tcPr>
          <w:p w:rsidR="00DA7531" w:rsidRPr="00503E9E" w:rsidRDefault="00DA7531" w:rsidP="003B341B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2, 1</w:t>
            </w:r>
          </w:p>
        </w:tc>
        <w:tc>
          <w:tcPr>
            <w:tcW w:w="4394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Perheitä kodin- ja lastenhoitopalveluissa, % lapsiperheistä</w:t>
            </w:r>
          </w:p>
        </w:tc>
        <w:tc>
          <w:tcPr>
            <w:tcW w:w="2410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Sosiaalipalvelujen toimintatilasto (THL), Sotkanet ind. 3519</w:t>
            </w:r>
          </w:p>
        </w:tc>
        <w:tc>
          <w:tcPr>
            <w:tcW w:w="1405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5C7734" w:rsidRPr="00503E9E" w:rsidRDefault="005C7734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HT2</w:t>
            </w:r>
          </w:p>
        </w:tc>
        <w:tc>
          <w:tcPr>
            <w:tcW w:w="4394" w:type="dxa"/>
          </w:tcPr>
          <w:p w:rsidR="005C7734" w:rsidRPr="00503E9E" w:rsidRDefault="005C7734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Kasvatus- ja perheneuvoloiden asiakkaat vuoden aikana, kunnan kustantamat palvelut, Sotkanet ind. 1919</w:t>
            </w:r>
          </w:p>
        </w:tc>
        <w:tc>
          <w:tcPr>
            <w:tcW w:w="2410" w:type="dxa"/>
          </w:tcPr>
          <w:p w:rsidR="005C7734" w:rsidRPr="00503E9E" w:rsidRDefault="005C7734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Sotkanet, ind. 1919</w:t>
            </w:r>
          </w:p>
        </w:tc>
        <w:tc>
          <w:tcPr>
            <w:tcW w:w="1405" w:type="dxa"/>
          </w:tcPr>
          <w:p w:rsidR="005C7734" w:rsidRPr="00503E9E" w:rsidRDefault="00E20E2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5C7734" w:rsidRPr="00503E9E" w:rsidRDefault="00E20E2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5C7734" w:rsidRPr="00503E9E" w:rsidRDefault="005C7734" w:rsidP="003C0F95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Perheitä lastensuojelun kodin- ja lastenhoitopalveluissa, % lapsiperheistä</w:t>
            </w:r>
          </w:p>
        </w:tc>
        <w:tc>
          <w:tcPr>
            <w:tcW w:w="2410" w:type="dxa"/>
          </w:tcPr>
          <w:p w:rsidR="008D15AC" w:rsidRPr="00503E9E" w:rsidRDefault="008D15AC" w:rsidP="0066316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Sosiaalipalvelujen toimintatilasto (THL, Sotkanet ind</w:t>
            </w:r>
            <w:r w:rsidR="00663169" w:rsidRPr="00503E9E">
              <w:rPr>
                <w:color w:val="auto"/>
                <w:szCs w:val="20"/>
              </w:rPr>
              <w:t>.</w:t>
            </w:r>
            <w:r w:rsidRPr="00503E9E">
              <w:rPr>
                <w:color w:val="auto"/>
                <w:szCs w:val="20"/>
              </w:rPr>
              <w:t xml:space="preserve"> 3517</w:t>
            </w:r>
          </w:p>
        </w:tc>
        <w:tc>
          <w:tcPr>
            <w:tcW w:w="1405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Perheitä lastensuojelun tehostetussa perhetyössä, % lapsiperheistä</w:t>
            </w:r>
          </w:p>
        </w:tc>
        <w:tc>
          <w:tcPr>
            <w:tcW w:w="2410" w:type="dxa"/>
          </w:tcPr>
          <w:p w:rsidR="008D15AC" w:rsidRPr="00503E9E" w:rsidRDefault="008D15AC" w:rsidP="0066316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Sosiaalipalvelujen toimintatilasto (THL), Sotkanet ind</w:t>
            </w:r>
            <w:r w:rsidR="00663169" w:rsidRPr="00503E9E">
              <w:rPr>
                <w:color w:val="auto"/>
                <w:szCs w:val="20"/>
              </w:rPr>
              <w:t>.</w:t>
            </w:r>
            <w:r w:rsidRPr="00503E9E">
              <w:rPr>
                <w:color w:val="auto"/>
                <w:szCs w:val="20"/>
              </w:rPr>
              <w:t xml:space="preserve"> 3516</w:t>
            </w:r>
          </w:p>
        </w:tc>
        <w:tc>
          <w:tcPr>
            <w:tcW w:w="1405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3C0F95">
        <w:tc>
          <w:tcPr>
            <w:tcW w:w="959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2, 1</w:t>
            </w:r>
          </w:p>
        </w:tc>
        <w:tc>
          <w:tcPr>
            <w:tcW w:w="4394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Perheitä sosiaalihuoltolain mukaisessa perhetyössä, % lapsiperheistä</w:t>
            </w:r>
          </w:p>
        </w:tc>
        <w:tc>
          <w:tcPr>
            <w:tcW w:w="2410" w:type="dxa"/>
          </w:tcPr>
          <w:p w:rsidR="008D15AC" w:rsidRPr="00503E9E" w:rsidRDefault="008D15AC" w:rsidP="0066316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Sosiaalipalvelujen toimintatilasto (THL, Sotkanet ind</w:t>
            </w:r>
            <w:r w:rsidR="00663169" w:rsidRPr="00503E9E">
              <w:rPr>
                <w:color w:val="auto"/>
                <w:szCs w:val="20"/>
              </w:rPr>
              <w:t>.</w:t>
            </w:r>
            <w:r w:rsidRPr="00503E9E">
              <w:rPr>
                <w:color w:val="auto"/>
                <w:szCs w:val="20"/>
              </w:rPr>
              <w:t xml:space="preserve"> 3518</w:t>
            </w:r>
          </w:p>
        </w:tc>
        <w:tc>
          <w:tcPr>
            <w:tcW w:w="1405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D15AC" w:rsidRPr="00503E9E" w:rsidRDefault="008D15AC" w:rsidP="003C0F95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73C56" w:rsidRPr="00503E9E" w:rsidRDefault="00F73C56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73C56" w:rsidRPr="00503E9E" w:rsidRDefault="00F73C56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Aikuisten mielenterveyden avohoitokäynnit / 1 000 18 vuotta täyttänyttä</w:t>
            </w:r>
          </w:p>
        </w:tc>
        <w:tc>
          <w:tcPr>
            <w:tcW w:w="2410" w:type="dxa"/>
          </w:tcPr>
          <w:p w:rsidR="00F73C56" w:rsidRPr="00503E9E" w:rsidRDefault="00F73C56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3075</w:t>
            </w:r>
          </w:p>
        </w:tc>
        <w:tc>
          <w:tcPr>
            <w:tcW w:w="1405" w:type="dxa"/>
          </w:tcPr>
          <w:p w:rsidR="00F73C56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F73C56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73C56" w:rsidRPr="00503E9E" w:rsidRDefault="00F73C56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49231A" w:rsidRPr="00503E9E" w:rsidRDefault="0049231A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49231A" w:rsidRPr="00503E9E" w:rsidRDefault="0049231A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Erikoissairaanhoidon avohoitokäynnit, lastenpsykiatria / 1 000 0 - 12-vuotiasta</w:t>
            </w:r>
          </w:p>
        </w:tc>
        <w:tc>
          <w:tcPr>
            <w:tcW w:w="2410" w:type="dxa"/>
          </w:tcPr>
          <w:p w:rsidR="0049231A" w:rsidRPr="00503E9E" w:rsidRDefault="0049231A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2483</w:t>
            </w:r>
          </w:p>
        </w:tc>
        <w:tc>
          <w:tcPr>
            <w:tcW w:w="1405" w:type="dxa"/>
          </w:tcPr>
          <w:p w:rsidR="0049231A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49231A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49231A" w:rsidRPr="00503E9E" w:rsidRDefault="0049231A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5B7895" w:rsidRPr="00503E9E" w:rsidRDefault="005B789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5B7895" w:rsidRPr="00503E9E" w:rsidRDefault="005B789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Erikoissairaanhoidon avohoitokäynnit, nuorisopsykiatria / 1 000 13 - 17-vuotiasta</w:t>
            </w:r>
          </w:p>
        </w:tc>
        <w:tc>
          <w:tcPr>
            <w:tcW w:w="2410" w:type="dxa"/>
          </w:tcPr>
          <w:p w:rsidR="005B7895" w:rsidRPr="00503E9E" w:rsidRDefault="005B789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Sotkanet ind. </w:t>
            </w:r>
            <w:r w:rsidR="00D6031E" w:rsidRPr="00503E9E">
              <w:rPr>
                <w:color w:val="auto"/>
                <w:szCs w:val="20"/>
              </w:rPr>
              <w:t>2484</w:t>
            </w:r>
          </w:p>
        </w:tc>
        <w:tc>
          <w:tcPr>
            <w:tcW w:w="1405" w:type="dxa"/>
          </w:tcPr>
          <w:p w:rsidR="005B7895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5B7895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5B7895" w:rsidRPr="00503E9E" w:rsidRDefault="005B7895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2</w:t>
            </w:r>
          </w:p>
        </w:tc>
        <w:tc>
          <w:tcPr>
            <w:tcW w:w="4394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Psykiatrian laitoshoidon 0 - 12-vuotiaat potilaat / 1 000 vastaavanikäistä</w:t>
            </w:r>
          </w:p>
        </w:tc>
        <w:tc>
          <w:tcPr>
            <w:tcW w:w="2410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5373</w:t>
            </w:r>
          </w:p>
        </w:tc>
        <w:tc>
          <w:tcPr>
            <w:tcW w:w="1405" w:type="dxa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97304" w:rsidRPr="00503E9E" w:rsidRDefault="00097304" w:rsidP="001C066E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Psykiatrian laitoshoidon 13 - 17-vuotiaat potilaat / 1 000 vastaavanikäistä</w:t>
            </w:r>
          </w:p>
        </w:tc>
        <w:tc>
          <w:tcPr>
            <w:tcW w:w="2410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2573</w:t>
            </w:r>
          </w:p>
        </w:tc>
        <w:tc>
          <w:tcPr>
            <w:tcW w:w="1405" w:type="dxa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Psykiatrian laitoshoidon 18 - 24-vuotiaat potilaat / 1 000 vastaavanikäistä</w:t>
            </w:r>
          </w:p>
        </w:tc>
        <w:tc>
          <w:tcPr>
            <w:tcW w:w="2410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2574</w:t>
            </w:r>
          </w:p>
        </w:tc>
        <w:tc>
          <w:tcPr>
            <w:tcW w:w="1405" w:type="dxa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Psykiatrian laitoshoidon 25 - 64-vuotiaat potilaat / 1 000 vastaavanikäistä</w:t>
            </w:r>
          </w:p>
        </w:tc>
        <w:tc>
          <w:tcPr>
            <w:tcW w:w="2410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2575</w:t>
            </w:r>
          </w:p>
        </w:tc>
        <w:tc>
          <w:tcPr>
            <w:tcW w:w="1405" w:type="dxa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Psykiatrian laitoshoidon 65 vuotta täyttäneet potilaat / 1 000 vastaavanikäistä</w:t>
            </w:r>
          </w:p>
        </w:tc>
        <w:tc>
          <w:tcPr>
            <w:tcW w:w="2410" w:type="dxa"/>
          </w:tcPr>
          <w:p w:rsidR="00097304" w:rsidRPr="00503E9E" w:rsidRDefault="00067C8F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2915</w:t>
            </w:r>
          </w:p>
        </w:tc>
        <w:tc>
          <w:tcPr>
            <w:tcW w:w="1405" w:type="dxa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097304" w:rsidRPr="00503E9E" w:rsidRDefault="00463E3D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97304" w:rsidRPr="00503E9E" w:rsidRDefault="00097304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HT </w:t>
            </w:r>
            <w:r w:rsidR="00AD08D8" w:rsidRPr="00503E9E">
              <w:rPr>
                <w:color w:val="auto"/>
                <w:szCs w:val="20"/>
              </w:rPr>
              <w:t>2</w:t>
            </w:r>
          </w:p>
        </w:tc>
        <w:tc>
          <w:tcPr>
            <w:tcW w:w="4394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Mielenterveyden ja käyttäytymisen häiriöt pl. päihteiden käytön ongelmat perusterveydenhuollon lääkärin avosairaanhoidon vastaanoton käyntisyynä, % kirjatuista käyntisyistä</w:t>
            </w:r>
          </w:p>
        </w:tc>
        <w:tc>
          <w:tcPr>
            <w:tcW w:w="2410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5012</w:t>
            </w:r>
          </w:p>
        </w:tc>
        <w:tc>
          <w:tcPr>
            <w:tcW w:w="1405" w:type="dxa"/>
          </w:tcPr>
          <w:p w:rsidR="000E6D35" w:rsidRPr="00503E9E" w:rsidRDefault="005A4CF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Kesäkuu 2019</w:t>
            </w:r>
          </w:p>
        </w:tc>
        <w:tc>
          <w:tcPr>
            <w:tcW w:w="2028" w:type="dxa"/>
            <w:gridSpan w:val="3"/>
          </w:tcPr>
          <w:p w:rsidR="000E6D35" w:rsidRPr="00503E9E" w:rsidRDefault="005A4CF1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0E6D35" w:rsidRPr="00503E9E" w:rsidRDefault="000E6D35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Päihteiden aiheuttamat ongelmat perusterveydenhuollon lääkärin avosairaanhoidon vastaanoton käyntisyynä, % kirjatuista käyntisyistä</w:t>
            </w:r>
          </w:p>
        </w:tc>
        <w:tc>
          <w:tcPr>
            <w:tcW w:w="2410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5013</w:t>
            </w:r>
          </w:p>
        </w:tc>
        <w:tc>
          <w:tcPr>
            <w:tcW w:w="1405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Kesäkuu 2019</w:t>
            </w:r>
          </w:p>
        </w:tc>
        <w:tc>
          <w:tcPr>
            <w:tcW w:w="2028" w:type="dxa"/>
            <w:gridSpan w:val="3"/>
          </w:tcPr>
          <w:p w:rsidR="00FF3FD8" w:rsidRPr="00503E9E" w:rsidRDefault="00FF3FD8" w:rsidP="008F0E4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Päihteiden vuoksi sairaaloiden ja terveyskeskusten vuodeosastoilla hoidetut potilaat / 1000 asukasta</w:t>
            </w:r>
          </w:p>
        </w:tc>
        <w:tc>
          <w:tcPr>
            <w:tcW w:w="2410" w:type="dxa"/>
          </w:tcPr>
          <w:p w:rsidR="00FF3FD8" w:rsidRPr="00503E9E" w:rsidRDefault="00FF3FD8" w:rsidP="008A045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THL; erikoissairaanhoitotilasto, perusterveydenhuoltotilasto, Sotkanet, ind 1278</w:t>
            </w:r>
          </w:p>
        </w:tc>
        <w:tc>
          <w:tcPr>
            <w:tcW w:w="1405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FF3FD8" w:rsidRPr="00503E9E" w:rsidRDefault="00FF3FD8" w:rsidP="009E56B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Päihdehuollon avopalveluissa asiakkaita / 1000 asukasta</w:t>
            </w:r>
          </w:p>
        </w:tc>
        <w:tc>
          <w:tcPr>
            <w:tcW w:w="2410" w:type="dxa"/>
          </w:tcPr>
          <w:p w:rsidR="00FF3FD8" w:rsidRPr="00503E9E" w:rsidRDefault="00FF3FD8" w:rsidP="008A045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THL; sosiaalipalvelujen toimintatilasto, Sotkanet ind 1271</w:t>
            </w:r>
          </w:p>
        </w:tc>
        <w:tc>
          <w:tcPr>
            <w:tcW w:w="1405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FF3FD8" w:rsidRPr="00503E9E" w:rsidRDefault="00FF3FD8" w:rsidP="008F0E4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F3FD8" w:rsidRPr="00503E9E" w:rsidRDefault="00F641D2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FF3FD8" w:rsidRPr="00503E9E">
              <w:rPr>
                <w:color w:val="auto"/>
                <w:szCs w:val="20"/>
              </w:rPr>
              <w:t xml:space="preserve"> 2, 1</w:t>
            </w:r>
          </w:p>
        </w:tc>
        <w:tc>
          <w:tcPr>
            <w:tcW w:w="4394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Huumeiden käyttäjien terveysneuvontapisteiden asiakkaat / 100 000 asukasta</w:t>
            </w:r>
          </w:p>
        </w:tc>
        <w:tc>
          <w:tcPr>
            <w:tcW w:w="2410" w:type="dxa"/>
          </w:tcPr>
          <w:p w:rsidR="00FF3FD8" w:rsidRPr="00503E9E" w:rsidRDefault="00FF3FD8" w:rsidP="008A0459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THL; Terveysneuvontapiste –tiedonkeruut, Sotkanet ind 5082</w:t>
            </w:r>
          </w:p>
        </w:tc>
        <w:tc>
          <w:tcPr>
            <w:tcW w:w="1405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FF3FD8" w:rsidRPr="00503E9E" w:rsidRDefault="00FF3FD8" w:rsidP="008F0E4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F3FD8" w:rsidRPr="00503E9E" w:rsidRDefault="00FF3FD8" w:rsidP="00B55962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972F5A" w:rsidRPr="00503E9E" w:rsidRDefault="008B02F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2</w:t>
            </w:r>
          </w:p>
        </w:tc>
        <w:tc>
          <w:tcPr>
            <w:tcW w:w="4394" w:type="dxa"/>
          </w:tcPr>
          <w:p w:rsidR="00972F5A" w:rsidRPr="00503E9E" w:rsidRDefault="008B02F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Kotona asuvat 75 vuotta täyttäneet, % vastaavanikäisestä väestöstä </w:t>
            </w:r>
          </w:p>
        </w:tc>
        <w:tc>
          <w:tcPr>
            <w:tcW w:w="2410" w:type="dxa"/>
          </w:tcPr>
          <w:p w:rsidR="00972F5A" w:rsidRPr="00503E9E" w:rsidRDefault="008B02F9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Sotkanet, ind. 1570</w:t>
            </w:r>
          </w:p>
        </w:tc>
        <w:tc>
          <w:tcPr>
            <w:tcW w:w="1405" w:type="dxa"/>
          </w:tcPr>
          <w:p w:rsidR="00972F5A" w:rsidRPr="00503E9E" w:rsidRDefault="005B3506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Marraskuu 2019</w:t>
            </w:r>
          </w:p>
        </w:tc>
        <w:tc>
          <w:tcPr>
            <w:tcW w:w="2028" w:type="dxa"/>
            <w:gridSpan w:val="3"/>
          </w:tcPr>
          <w:p w:rsidR="00972F5A" w:rsidRPr="00503E9E" w:rsidRDefault="005B3506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vudoessa</w:t>
            </w:r>
          </w:p>
        </w:tc>
        <w:tc>
          <w:tcPr>
            <w:tcW w:w="1891" w:type="dxa"/>
          </w:tcPr>
          <w:p w:rsidR="00972F5A" w:rsidRPr="00503E9E" w:rsidRDefault="00972F5A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5B3506" w:rsidRPr="00503E9E" w:rsidRDefault="005B3506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5B3506" w:rsidRPr="00503E9E" w:rsidRDefault="00E12F5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Kotona asuvat 80 vuotta täyttäneet, % vastaavanikäisestä väestöstä</w:t>
            </w:r>
          </w:p>
        </w:tc>
        <w:tc>
          <w:tcPr>
            <w:tcW w:w="2410" w:type="dxa"/>
          </w:tcPr>
          <w:p w:rsidR="005B3506" w:rsidRPr="00503E9E" w:rsidRDefault="00E12F52" w:rsidP="00E12F5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Sotkanet, ind. 1070</w:t>
            </w:r>
          </w:p>
        </w:tc>
        <w:tc>
          <w:tcPr>
            <w:tcW w:w="1405" w:type="dxa"/>
          </w:tcPr>
          <w:p w:rsidR="005B3506" w:rsidRPr="00503E9E" w:rsidRDefault="00E12F5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Marraskuu 2019</w:t>
            </w:r>
          </w:p>
        </w:tc>
        <w:tc>
          <w:tcPr>
            <w:tcW w:w="2028" w:type="dxa"/>
            <w:gridSpan w:val="3"/>
          </w:tcPr>
          <w:p w:rsidR="005B3506" w:rsidRPr="00503E9E" w:rsidRDefault="00E12F5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vudoessa</w:t>
            </w:r>
          </w:p>
        </w:tc>
        <w:tc>
          <w:tcPr>
            <w:tcW w:w="1891" w:type="dxa"/>
          </w:tcPr>
          <w:p w:rsidR="005B3506" w:rsidRPr="00503E9E" w:rsidRDefault="005B3506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8D4561" w:rsidRPr="00503E9E" w:rsidRDefault="008D4561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8D4561" w:rsidRPr="00503E9E" w:rsidRDefault="008D4561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Säännöllisen kotihoidon </w:t>
            </w:r>
            <w:r w:rsidR="002660CD" w:rsidRPr="00503E9E">
              <w:rPr>
                <w:color w:val="auto"/>
                <w:szCs w:val="20"/>
              </w:rPr>
              <w:t xml:space="preserve">piirissä olevat </w:t>
            </w:r>
            <w:r w:rsidRPr="00503E9E">
              <w:rPr>
                <w:color w:val="auto"/>
                <w:szCs w:val="20"/>
              </w:rPr>
              <w:t xml:space="preserve">75 vuotta täyttäneet </w:t>
            </w:r>
          </w:p>
        </w:tc>
        <w:tc>
          <w:tcPr>
            <w:tcW w:w="2410" w:type="dxa"/>
          </w:tcPr>
          <w:p w:rsidR="008D4561" w:rsidRPr="00503E9E" w:rsidRDefault="008D4561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Avohilmo, Sotkanet ind. UUSI</w:t>
            </w:r>
          </w:p>
        </w:tc>
        <w:tc>
          <w:tcPr>
            <w:tcW w:w="1405" w:type="dxa"/>
          </w:tcPr>
          <w:p w:rsidR="008D4561" w:rsidRPr="00503E9E" w:rsidRDefault="008D4561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8D4561" w:rsidRPr="00503E9E" w:rsidRDefault="008D4561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8D4561" w:rsidRPr="00503E9E" w:rsidRDefault="008D4561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2660CD" w:rsidRPr="00503E9E" w:rsidRDefault="00F641D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2660CD" w:rsidRPr="00503E9E">
              <w:rPr>
                <w:color w:val="auto"/>
                <w:szCs w:val="20"/>
              </w:rPr>
              <w:t xml:space="preserve"> 2</w:t>
            </w:r>
          </w:p>
        </w:tc>
        <w:tc>
          <w:tcPr>
            <w:tcW w:w="4394" w:type="dxa"/>
          </w:tcPr>
          <w:p w:rsidR="002660CD" w:rsidRPr="00503E9E" w:rsidRDefault="002660CD" w:rsidP="002660C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Säännöllisen kotihoidon piirissä olevat 80 vuotta täyttäneet</w:t>
            </w:r>
          </w:p>
        </w:tc>
        <w:tc>
          <w:tcPr>
            <w:tcW w:w="2410" w:type="dxa"/>
          </w:tcPr>
          <w:p w:rsidR="002660CD" w:rsidRPr="00503E9E" w:rsidRDefault="002660CD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Sotkaent</w:t>
            </w:r>
          </w:p>
        </w:tc>
        <w:tc>
          <w:tcPr>
            <w:tcW w:w="1405" w:type="dxa"/>
          </w:tcPr>
          <w:p w:rsidR="002660CD" w:rsidRPr="00503E9E" w:rsidRDefault="002660CD" w:rsidP="00254B4C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</w:tcPr>
          <w:p w:rsidR="002660CD" w:rsidRPr="00503E9E" w:rsidRDefault="002660CD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2660CD" w:rsidRPr="00503E9E" w:rsidRDefault="002660CD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25CDC" w:rsidRPr="00503E9E" w:rsidRDefault="00F641D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1E0132" w:rsidRPr="00503E9E">
              <w:rPr>
                <w:color w:val="auto"/>
                <w:szCs w:val="20"/>
              </w:rPr>
              <w:t xml:space="preserve"> 2</w:t>
            </w:r>
          </w:p>
        </w:tc>
        <w:tc>
          <w:tcPr>
            <w:tcW w:w="4394" w:type="dxa"/>
          </w:tcPr>
          <w:p w:rsidR="00F25CDC" w:rsidRPr="00503E9E" w:rsidRDefault="001E0132" w:rsidP="002660C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Omaishoidon tuen 0 - 64-vuotiaat hoidettavat vuoden aikana, % vastaavanikäisestä väestöstä</w:t>
            </w:r>
          </w:p>
        </w:tc>
        <w:tc>
          <w:tcPr>
            <w:tcW w:w="2410" w:type="dxa"/>
          </w:tcPr>
          <w:p w:rsidR="00F25CDC" w:rsidRPr="00503E9E" w:rsidRDefault="001E0132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Sotkanet, ind.  5122</w:t>
            </w:r>
          </w:p>
        </w:tc>
        <w:tc>
          <w:tcPr>
            <w:tcW w:w="1405" w:type="dxa"/>
          </w:tcPr>
          <w:p w:rsidR="00F25CDC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F25CDC" w:rsidRPr="00503E9E" w:rsidRDefault="001E0132" w:rsidP="001E0132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25CDC" w:rsidRPr="00503E9E" w:rsidRDefault="00F25CDC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F25CDC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25CDC" w:rsidRPr="00503E9E" w:rsidRDefault="001E0132" w:rsidP="002660C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Omaishoidon tuen 65 vuotta täyttäneet hoidettavat vuoden aikana, % vastaavanikäisestä väestöstä</w:t>
            </w:r>
          </w:p>
        </w:tc>
        <w:tc>
          <w:tcPr>
            <w:tcW w:w="2410" w:type="dxa"/>
          </w:tcPr>
          <w:p w:rsidR="00F25CDC" w:rsidRPr="00503E9E" w:rsidRDefault="001E0132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Sotkanet, ind. 676</w:t>
            </w:r>
          </w:p>
        </w:tc>
        <w:tc>
          <w:tcPr>
            <w:tcW w:w="1405" w:type="dxa"/>
          </w:tcPr>
          <w:p w:rsidR="00F25CDC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F25CDC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F25CDC" w:rsidRPr="00503E9E" w:rsidRDefault="00F25CDC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1E0132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1E0132" w:rsidRPr="00503E9E" w:rsidRDefault="001E0132" w:rsidP="002660CD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Omaishoidon tuen 75 vuotta täyttäneet hoidettavat vuoden aikana, % vastaavanikäisestä väestöstä</w:t>
            </w:r>
          </w:p>
        </w:tc>
        <w:tc>
          <w:tcPr>
            <w:tcW w:w="2410" w:type="dxa"/>
          </w:tcPr>
          <w:p w:rsidR="001E0132" w:rsidRPr="00503E9E" w:rsidRDefault="001E0132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Sotkanet ind.  3262</w:t>
            </w:r>
          </w:p>
        </w:tc>
        <w:tc>
          <w:tcPr>
            <w:tcW w:w="1405" w:type="dxa"/>
          </w:tcPr>
          <w:p w:rsidR="001E0132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28" w:type="dxa"/>
            <w:gridSpan w:val="3"/>
          </w:tcPr>
          <w:p w:rsidR="001E0132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1E0132" w:rsidRPr="00503E9E" w:rsidRDefault="001E0132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DD161F" w:rsidRPr="00503E9E" w:rsidRDefault="00AF7593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DD161F" w:rsidRPr="00503E9E">
              <w:rPr>
                <w:color w:val="auto"/>
                <w:szCs w:val="20"/>
              </w:rPr>
              <w:t xml:space="preserve"> 2</w:t>
            </w:r>
          </w:p>
        </w:tc>
        <w:tc>
          <w:tcPr>
            <w:tcW w:w="4394" w:type="dxa"/>
          </w:tcPr>
          <w:p w:rsidR="001D7145" w:rsidRPr="00503E9E" w:rsidRDefault="00DD161F" w:rsidP="00A955B1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Alueella </w:t>
            </w:r>
            <w:r w:rsidR="00F23F6C" w:rsidRPr="00503E9E">
              <w:rPr>
                <w:color w:val="auto"/>
                <w:szCs w:val="20"/>
              </w:rPr>
              <w:t xml:space="preserve">on </w:t>
            </w:r>
            <w:r w:rsidRPr="00503E9E">
              <w:rPr>
                <w:color w:val="auto"/>
                <w:szCs w:val="20"/>
              </w:rPr>
              <w:t>käytössä muistisairauksien ennaltaehkäisyyn tähtäävä elintapaohjauksen toimintamalli</w:t>
            </w:r>
          </w:p>
          <w:p w:rsidR="001D7145" w:rsidRPr="00503E9E" w:rsidRDefault="006B3D47" w:rsidP="00934C1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xx % </w:t>
            </w:r>
            <w:r w:rsidR="00244C1B" w:rsidRPr="00503E9E">
              <w:rPr>
                <w:color w:val="auto"/>
                <w:szCs w:val="20"/>
              </w:rPr>
              <w:t>kuntapohjaisen alueen kunnista</w:t>
            </w:r>
          </w:p>
          <w:p w:rsidR="00DD161F" w:rsidRPr="00503E9E" w:rsidRDefault="001409F4" w:rsidP="001409F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yhteistoiminta-alueella</w:t>
            </w:r>
            <w:r w:rsidR="00244C1B" w:rsidRPr="00503E9E">
              <w:rPr>
                <w:color w:val="auto"/>
                <w:szCs w:val="20"/>
              </w:rPr>
              <w:t>, kyllä/ei</w:t>
            </w:r>
          </w:p>
        </w:tc>
        <w:tc>
          <w:tcPr>
            <w:tcW w:w="2410" w:type="dxa"/>
          </w:tcPr>
          <w:p w:rsidR="00DD161F" w:rsidRPr="00503E9E" w:rsidRDefault="00DD161F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Kysely hankeille</w:t>
            </w:r>
          </w:p>
        </w:tc>
        <w:tc>
          <w:tcPr>
            <w:tcW w:w="1405" w:type="dxa"/>
          </w:tcPr>
          <w:p w:rsidR="00DD161F" w:rsidRPr="00503E9E" w:rsidRDefault="00DD161F" w:rsidP="00254B4C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</w:tcPr>
          <w:p w:rsidR="00DD161F" w:rsidRPr="00503E9E" w:rsidRDefault="00DD161F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DD161F" w:rsidRPr="00503E9E" w:rsidRDefault="00DD161F" w:rsidP="00254B4C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8330D">
        <w:tc>
          <w:tcPr>
            <w:tcW w:w="959" w:type="dxa"/>
          </w:tcPr>
          <w:p w:rsidR="00E94E1C" w:rsidRPr="00503E9E" w:rsidRDefault="00E94E1C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F70CA3" w:rsidRPr="00503E9E" w:rsidRDefault="00E94E1C" w:rsidP="00F70CA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L</w:t>
            </w:r>
            <w:r w:rsidR="00306139" w:rsidRPr="00503E9E">
              <w:rPr>
                <w:color w:val="auto"/>
                <w:szCs w:val="20"/>
              </w:rPr>
              <w:t>i</w:t>
            </w:r>
            <w:r w:rsidRPr="00503E9E">
              <w:rPr>
                <w:color w:val="auto"/>
                <w:szCs w:val="20"/>
              </w:rPr>
              <w:t>ikuntapalvelujen ja sosiaali- ja terveyspalvelujen yhdessä sopima liikuntaneuvonnan palveluketju</w:t>
            </w:r>
            <w:r w:rsidR="009723DC" w:rsidRPr="00503E9E">
              <w:rPr>
                <w:color w:val="auto"/>
                <w:szCs w:val="20"/>
              </w:rPr>
              <w:t xml:space="preserve"> käytössä</w:t>
            </w:r>
          </w:p>
          <w:p w:rsidR="00F70CA3" w:rsidRPr="00503E9E" w:rsidRDefault="00E94E1C" w:rsidP="00934C1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xx %</w:t>
            </w:r>
            <w:r w:rsidR="00A254AE" w:rsidRPr="00503E9E">
              <w:rPr>
                <w:color w:val="auto"/>
                <w:szCs w:val="20"/>
              </w:rPr>
              <w:t xml:space="preserve"> </w:t>
            </w:r>
            <w:r w:rsidR="00F70CA3" w:rsidRPr="00503E9E">
              <w:rPr>
                <w:color w:val="auto"/>
                <w:szCs w:val="20"/>
              </w:rPr>
              <w:t xml:space="preserve">kuntapohjaisen </w:t>
            </w:r>
            <w:r w:rsidRPr="00503E9E">
              <w:rPr>
                <w:color w:val="auto"/>
                <w:szCs w:val="20"/>
              </w:rPr>
              <w:t>alueen kunnista</w:t>
            </w:r>
            <w:r w:rsidR="00F70CA3" w:rsidRPr="00503E9E">
              <w:rPr>
                <w:color w:val="auto"/>
                <w:szCs w:val="20"/>
              </w:rPr>
              <w:t>;</w:t>
            </w:r>
          </w:p>
          <w:p w:rsidR="00E94E1C" w:rsidRPr="00503E9E" w:rsidRDefault="00F70CA3" w:rsidP="00934C1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kuntayhtym</w:t>
            </w:r>
            <w:r w:rsidR="00182AE5" w:rsidRPr="00503E9E">
              <w:rPr>
                <w:color w:val="auto"/>
                <w:szCs w:val="20"/>
              </w:rPr>
              <w:t>ä</w:t>
            </w:r>
            <w:r w:rsidRPr="00503E9E">
              <w:rPr>
                <w:color w:val="auto"/>
                <w:szCs w:val="20"/>
              </w:rPr>
              <w:t>ssä, kyllä /ei</w:t>
            </w:r>
          </w:p>
        </w:tc>
        <w:tc>
          <w:tcPr>
            <w:tcW w:w="2410" w:type="dxa"/>
          </w:tcPr>
          <w:p w:rsidR="00E94E1C" w:rsidRPr="00503E9E" w:rsidRDefault="00E94E1C" w:rsidP="00254B4C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t>Teaviisari</w:t>
            </w:r>
          </w:p>
        </w:tc>
        <w:tc>
          <w:tcPr>
            <w:tcW w:w="1405" w:type="dxa"/>
          </w:tcPr>
          <w:p w:rsidR="00E94E1C" w:rsidRPr="00503E9E" w:rsidRDefault="00E94E1C" w:rsidP="00254B4C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</w:tcPr>
          <w:p w:rsidR="00E94E1C" w:rsidRPr="00503E9E" w:rsidRDefault="00E94E1C" w:rsidP="00254B4C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1891" w:type="dxa"/>
          </w:tcPr>
          <w:p w:rsidR="00E94E1C" w:rsidRPr="00503E9E" w:rsidRDefault="00E94E1C" w:rsidP="00254B4C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Ei vielä käytössä, tulossa </w:t>
            </w:r>
            <w:r w:rsidR="0053440C" w:rsidRPr="00503E9E">
              <w:rPr>
                <w:color w:val="auto"/>
                <w:szCs w:val="20"/>
              </w:rPr>
              <w:t>2020</w:t>
            </w:r>
          </w:p>
        </w:tc>
      </w:tr>
      <w:tr w:rsidR="00605703" w:rsidRPr="00503E9E" w:rsidTr="00605703">
        <w:tc>
          <w:tcPr>
            <w:tcW w:w="959" w:type="dxa"/>
          </w:tcPr>
          <w:p w:rsidR="00605703" w:rsidRPr="00503E9E" w:rsidRDefault="00605703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2</w:t>
            </w:r>
          </w:p>
        </w:tc>
        <w:tc>
          <w:tcPr>
            <w:tcW w:w="4394" w:type="dxa"/>
          </w:tcPr>
          <w:p w:rsidR="00605703" w:rsidRPr="00503E9E" w:rsidRDefault="001409F4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Hankealueen sosiaalitoimessa tehdään yhteisösosiaalityötä, kuten etsivää sosiaalityötä tai erityisryhmien parissa tehtävää sosiaalityötä </w:t>
            </w:r>
          </w:p>
          <w:p w:rsidR="001409F4" w:rsidRPr="00503E9E" w:rsidRDefault="001409F4" w:rsidP="001409F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Yhteisösosiaalityötä tehdään hankealueen kunnissa/yhteistoiminta-alueella asukkaiden tarpeiden kannalta:</w:t>
            </w:r>
          </w:p>
          <w:p w:rsidR="00605703" w:rsidRPr="00503E9E" w:rsidRDefault="001409F4" w:rsidP="001409F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1 – 5 (1 = ei lainkaan, 5= tarpeita vastaavalla tavalla</w:t>
            </w:r>
          </w:p>
        </w:tc>
        <w:tc>
          <w:tcPr>
            <w:tcW w:w="2410" w:type="dxa"/>
          </w:tcPr>
          <w:p w:rsidR="00605703" w:rsidRPr="00503E9E" w:rsidRDefault="00605703" w:rsidP="00605703">
            <w:pPr>
              <w:spacing w:before="60" w:after="60"/>
              <w:rPr>
                <w:rFonts w:cs="Arial"/>
                <w:color w:val="auto"/>
                <w:szCs w:val="20"/>
                <w:shd w:val="clear" w:color="auto" w:fill="FFFFFF"/>
              </w:rPr>
            </w:pPr>
            <w:r w:rsidRPr="00503E9E">
              <w:rPr>
                <w:rFonts w:cs="Arial"/>
                <w:color w:val="auto"/>
                <w:szCs w:val="20"/>
                <w:shd w:val="clear" w:color="auto" w:fill="FFFFFF"/>
              </w:rPr>
              <w:lastRenderedPageBreak/>
              <w:t>Kysely hankkeille</w:t>
            </w:r>
          </w:p>
        </w:tc>
        <w:tc>
          <w:tcPr>
            <w:tcW w:w="1405" w:type="dxa"/>
          </w:tcPr>
          <w:p w:rsidR="00605703" w:rsidRPr="00503E9E" w:rsidRDefault="00605703" w:rsidP="00605703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28" w:type="dxa"/>
            <w:gridSpan w:val="3"/>
          </w:tcPr>
          <w:p w:rsidR="00605703" w:rsidRPr="00503E9E" w:rsidRDefault="00605703" w:rsidP="00605703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1891" w:type="dxa"/>
          </w:tcPr>
          <w:p w:rsidR="00605703" w:rsidRPr="00503E9E" w:rsidRDefault="00605703" w:rsidP="00605703">
            <w:pPr>
              <w:spacing w:before="60" w:after="60"/>
              <w:rPr>
                <w:color w:val="auto"/>
                <w:szCs w:val="20"/>
              </w:rPr>
            </w:pPr>
          </w:p>
        </w:tc>
      </w:tr>
    </w:tbl>
    <w:p w:rsidR="008255E0" w:rsidRPr="00503E9E" w:rsidRDefault="008255E0" w:rsidP="00FA6616">
      <w:pPr>
        <w:spacing w:after="120" w:line="240" w:lineRule="auto"/>
        <w:rPr>
          <w:color w:val="auto"/>
          <w:sz w:val="22"/>
          <w:szCs w:val="22"/>
        </w:rPr>
      </w:pPr>
    </w:p>
    <w:p w:rsidR="0010738D" w:rsidRPr="00503E9E" w:rsidRDefault="0010738D" w:rsidP="008112FF">
      <w:pPr>
        <w:spacing w:after="120" w:line="240" w:lineRule="auto"/>
        <w:rPr>
          <w:b/>
          <w:color w:val="auto"/>
          <w:sz w:val="24"/>
        </w:rPr>
      </w:pPr>
    </w:p>
    <w:p w:rsidR="008112FF" w:rsidRPr="00503E9E" w:rsidRDefault="004D21BA" w:rsidP="008112FF">
      <w:pPr>
        <w:spacing w:after="120" w:line="240" w:lineRule="auto"/>
        <w:rPr>
          <w:b/>
          <w:color w:val="auto"/>
          <w:sz w:val="24"/>
        </w:rPr>
      </w:pPr>
      <w:r w:rsidRPr="00503E9E">
        <w:rPr>
          <w:b/>
          <w:color w:val="auto"/>
          <w:sz w:val="24"/>
        </w:rPr>
        <w:t>Hyötyta</w:t>
      </w:r>
      <w:r w:rsidR="008112FF" w:rsidRPr="00503E9E">
        <w:rPr>
          <w:b/>
          <w:color w:val="auto"/>
          <w:sz w:val="24"/>
        </w:rPr>
        <w:t>v</w:t>
      </w:r>
      <w:r w:rsidRPr="00503E9E">
        <w:rPr>
          <w:b/>
          <w:color w:val="auto"/>
          <w:sz w:val="24"/>
        </w:rPr>
        <w:t>o</w:t>
      </w:r>
      <w:r w:rsidR="008112FF" w:rsidRPr="00503E9E">
        <w:rPr>
          <w:b/>
          <w:color w:val="auto"/>
          <w:sz w:val="24"/>
        </w:rPr>
        <w:t>ite 3: Palveluiden laadun ja vaikuttavuuden parantaminen</w:t>
      </w:r>
    </w:p>
    <w:tbl>
      <w:tblPr>
        <w:tblStyle w:val="TableGrid"/>
        <w:tblW w:w="13087" w:type="dxa"/>
        <w:tblLayout w:type="fixed"/>
        <w:tblLook w:val="04A0" w:firstRow="1" w:lastRow="0" w:firstColumn="1" w:lastColumn="0" w:noHBand="0" w:noVBand="1"/>
      </w:tblPr>
      <w:tblGrid>
        <w:gridCol w:w="959"/>
        <w:gridCol w:w="3951"/>
        <w:gridCol w:w="2407"/>
        <w:gridCol w:w="1580"/>
        <w:gridCol w:w="2040"/>
        <w:gridCol w:w="2150"/>
      </w:tblGrid>
      <w:tr w:rsidR="00503E9E" w:rsidRPr="00503E9E" w:rsidTr="00AA017D">
        <w:tc>
          <w:tcPr>
            <w:tcW w:w="959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Hyöty</w:t>
            </w:r>
            <w:r w:rsidR="00B777CF" w:rsidRPr="00503E9E">
              <w:rPr>
                <w:b/>
                <w:color w:val="auto"/>
                <w:sz w:val="22"/>
                <w:szCs w:val="22"/>
              </w:rPr>
              <w:t>-</w:t>
            </w:r>
            <w:r w:rsidRPr="00503E9E">
              <w:rPr>
                <w:b/>
                <w:color w:val="auto"/>
                <w:sz w:val="22"/>
                <w:szCs w:val="22"/>
              </w:rPr>
              <w:t>tavoite</w:t>
            </w:r>
          </w:p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Mittari</w:t>
            </w:r>
          </w:p>
        </w:tc>
        <w:tc>
          <w:tcPr>
            <w:tcW w:w="2407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Lähde</w:t>
            </w:r>
          </w:p>
        </w:tc>
        <w:tc>
          <w:tcPr>
            <w:tcW w:w="1580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Viimeisin mittaus ennen 1.6.2020</w:t>
            </w:r>
          </w:p>
        </w:tc>
        <w:tc>
          <w:tcPr>
            <w:tcW w:w="2040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Päivitysfrekvenssi</w:t>
            </w:r>
          </w:p>
        </w:tc>
        <w:tc>
          <w:tcPr>
            <w:tcW w:w="2150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Huomiot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  <w:r w:rsidR="009861FB" w:rsidRPr="00503E9E">
              <w:rPr>
                <w:color w:val="auto"/>
                <w:szCs w:val="20"/>
              </w:rPr>
              <w:t>, 1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Asiakastyytyväisyys terveysaseman vastaanottopalveluihin: Palvelun toteutuminen kohtuullisessa ajassa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</w:t>
            </w:r>
            <w:r w:rsidR="008112FF" w:rsidRPr="00503E9E">
              <w:rPr>
                <w:color w:val="auto"/>
                <w:szCs w:val="20"/>
              </w:rPr>
              <w:t>THL</w:t>
            </w:r>
            <w:r w:rsidRPr="00503E9E">
              <w:rPr>
                <w:color w:val="auto"/>
                <w:szCs w:val="20"/>
              </w:rPr>
              <w:t>)</w:t>
            </w:r>
            <w:r w:rsidR="008112FF" w:rsidRPr="00503E9E">
              <w:rPr>
                <w:color w:val="auto"/>
                <w:szCs w:val="20"/>
              </w:rPr>
              <w:t>, Sotkanet ind. 5386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Syksy 2018</w:t>
            </w:r>
          </w:p>
        </w:tc>
        <w:tc>
          <w:tcPr>
            <w:tcW w:w="204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Asiakastyytyväisyys terveysaseman vastaanottopalveluihin: Kohtaaminen, asiakaspalvelu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(THL),</w:t>
            </w:r>
            <w:r w:rsidR="008112FF" w:rsidRPr="00503E9E">
              <w:rPr>
                <w:color w:val="auto"/>
                <w:szCs w:val="20"/>
              </w:rPr>
              <w:t xml:space="preserve"> Sotkanet ind. 5375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Asiakastyytyväisyys terveysaseman vastaanottopalveluihin: Osallistuminen päätöksentekoon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(THL),</w:t>
            </w:r>
            <w:r w:rsidR="008112FF" w:rsidRPr="00503E9E">
              <w:rPr>
                <w:color w:val="auto"/>
                <w:szCs w:val="20"/>
              </w:rPr>
              <w:t xml:space="preserve"> Sotkanet ind. 5377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Asiakastyytyväisyys terveysaseman vastaanottopalveluihin: Palvelun hyödyllisyys</w:t>
            </w:r>
          </w:p>
        </w:tc>
        <w:tc>
          <w:tcPr>
            <w:tcW w:w="2407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</w:t>
            </w:r>
            <w:r w:rsidR="006A4EFB" w:rsidRPr="00503E9E">
              <w:rPr>
                <w:color w:val="auto"/>
                <w:szCs w:val="20"/>
              </w:rPr>
              <w:t>set asiakaspalautekyselyt (THL),</w:t>
            </w:r>
            <w:r w:rsidRPr="00503E9E">
              <w:rPr>
                <w:color w:val="auto"/>
                <w:szCs w:val="20"/>
              </w:rPr>
              <w:t xml:space="preserve"> Sotkanet indikaattori 5376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  <w:r w:rsidR="002F136F" w:rsidRPr="00503E9E">
              <w:rPr>
                <w:color w:val="auto"/>
                <w:szCs w:val="20"/>
              </w:rPr>
              <w:t>, 1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Suun terveydenhuollon asiakkaiden palvelun toteutuminen kohtuullisessa ajassa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(THL),</w:t>
            </w:r>
            <w:r w:rsidR="008112FF" w:rsidRPr="00503E9E">
              <w:rPr>
                <w:color w:val="auto"/>
                <w:szCs w:val="20"/>
              </w:rPr>
              <w:t xml:space="preserve"> Sotkanet ind 5119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Syksy 2018, tulokset 2019</w:t>
            </w:r>
          </w:p>
        </w:tc>
        <w:tc>
          <w:tcPr>
            <w:tcW w:w="2040" w:type="dxa"/>
          </w:tcPr>
          <w:p w:rsidR="008112FF" w:rsidRPr="00503E9E" w:rsidRDefault="00033BA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Ei tietoa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3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Suun terveydenhuollon asiakastyytyväisyys: Palvelun hyödyllisyys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(THL),</w:t>
            </w:r>
            <w:r w:rsidR="008112FF" w:rsidRPr="00503E9E">
              <w:rPr>
                <w:color w:val="auto"/>
                <w:szCs w:val="20"/>
              </w:rPr>
              <w:t xml:space="preserve"> Sotkanet ind. 5116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</w:tcPr>
          <w:p w:rsidR="008112FF" w:rsidRPr="00503E9E" w:rsidRDefault="00033BA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Ei tietoa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Suun terveydenhuollon asiakastyytyväisyys: Osallistuminen päätöksentekoon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(THL),</w:t>
            </w:r>
            <w:r w:rsidR="008112FF" w:rsidRPr="00503E9E">
              <w:rPr>
                <w:color w:val="auto"/>
                <w:szCs w:val="20"/>
              </w:rPr>
              <w:t xml:space="preserve"> Sotkanet indikaattori 5248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</w:tcPr>
          <w:p w:rsidR="008112FF" w:rsidRPr="00503E9E" w:rsidRDefault="00033BA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Ei tietoa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Suun terveydenhuollon asiakastyytyväisyys: Kohtaaminen, asiakaspalvelu</w:t>
            </w:r>
          </w:p>
        </w:tc>
        <w:tc>
          <w:tcPr>
            <w:tcW w:w="2407" w:type="dxa"/>
          </w:tcPr>
          <w:p w:rsidR="008112FF" w:rsidRPr="00503E9E" w:rsidRDefault="006A4EFB" w:rsidP="006A4EFB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Kansalliset asiakaspalautekyselyt (THL),</w:t>
            </w:r>
            <w:r w:rsidR="008112FF" w:rsidRPr="00503E9E">
              <w:rPr>
                <w:color w:val="auto"/>
                <w:szCs w:val="20"/>
              </w:rPr>
              <w:t xml:space="preserve"> Sotkanet indikaattori 5115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</w:tcPr>
          <w:p w:rsidR="008112FF" w:rsidRPr="00503E9E" w:rsidRDefault="00033BA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Ei tietoa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1778C6" w:rsidRPr="00503E9E" w:rsidRDefault="001778C6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</w:p>
        </w:tc>
        <w:tc>
          <w:tcPr>
            <w:tcW w:w="3951" w:type="dxa"/>
          </w:tcPr>
          <w:p w:rsidR="001778C6" w:rsidRPr="00503E9E" w:rsidRDefault="00702144" w:rsidP="001778C6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</w:t>
            </w:r>
            <w:r w:rsidR="001778C6" w:rsidRPr="00503E9E">
              <w:rPr>
                <w:color w:val="auto"/>
                <w:szCs w:val="20"/>
              </w:rPr>
              <w:t>erveyskeskuksessa käytössä asiakkaiden itsensä raportoimia terveyttä ja toimintakykyä raportoivia (PROM) tai asiakaskokemusta mittaavia (PREM) mittareita?</w:t>
            </w:r>
          </w:p>
          <w:p w:rsidR="001778C6" w:rsidRPr="00503E9E" w:rsidRDefault="00725F04" w:rsidP="00934C1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Asiakkaiden itsensä raportoimia terveyttä ja toimintakykyä raportoivia (PROM) mittareita</w:t>
            </w:r>
            <w:r w:rsidR="009410AE" w:rsidRPr="00503E9E">
              <w:rPr>
                <w:color w:val="auto"/>
                <w:szCs w:val="20"/>
              </w:rPr>
              <w:t>, mitä?</w:t>
            </w:r>
          </w:p>
          <w:p w:rsidR="00725F04" w:rsidRPr="00503E9E" w:rsidRDefault="00725F04" w:rsidP="00934C1D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Asiakkaiden itsensä raportoimia asiakaskokemusta mittaavia (PREM) mittareita</w:t>
            </w:r>
            <w:r w:rsidR="009410AE" w:rsidRPr="00503E9E">
              <w:rPr>
                <w:color w:val="auto"/>
                <w:szCs w:val="20"/>
              </w:rPr>
              <w:t>, mitä?</w:t>
            </w:r>
          </w:p>
        </w:tc>
        <w:tc>
          <w:tcPr>
            <w:tcW w:w="2407" w:type="dxa"/>
          </w:tcPr>
          <w:p w:rsidR="001778C6" w:rsidRPr="00503E9E" w:rsidRDefault="00725F04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Teaviisari, Kys 24</w:t>
            </w:r>
          </w:p>
        </w:tc>
        <w:tc>
          <w:tcPr>
            <w:tcW w:w="1580" w:type="dxa"/>
          </w:tcPr>
          <w:p w:rsidR="001778C6" w:rsidRPr="00503E9E" w:rsidRDefault="001778C6" w:rsidP="008E7BB0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40" w:type="dxa"/>
          </w:tcPr>
          <w:p w:rsidR="001778C6" w:rsidRPr="00503E9E" w:rsidRDefault="00725F04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0" w:type="dxa"/>
          </w:tcPr>
          <w:p w:rsidR="001778C6" w:rsidRPr="00503E9E" w:rsidRDefault="001778C6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AA017D">
        <w:tc>
          <w:tcPr>
            <w:tcW w:w="959" w:type="dxa"/>
          </w:tcPr>
          <w:p w:rsidR="00A82511" w:rsidRPr="00503E9E" w:rsidRDefault="00A8251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3, 4</w:t>
            </w:r>
          </w:p>
        </w:tc>
        <w:tc>
          <w:tcPr>
            <w:tcW w:w="3951" w:type="dxa"/>
          </w:tcPr>
          <w:p w:rsidR="00A82511" w:rsidRPr="00503E9E" w:rsidRDefault="00A8251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Koki palvelun sujuvaksi, (%) terveyspalveluita käyttäneistä</w:t>
            </w:r>
          </w:p>
        </w:tc>
        <w:tc>
          <w:tcPr>
            <w:tcW w:w="2407" w:type="dxa"/>
          </w:tcPr>
          <w:p w:rsidR="00A82511" w:rsidRPr="00503E9E" w:rsidRDefault="00A8251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FinSote-tutkimus, Sotkanet ind. 4913</w:t>
            </w:r>
          </w:p>
        </w:tc>
        <w:tc>
          <w:tcPr>
            <w:tcW w:w="1580" w:type="dxa"/>
          </w:tcPr>
          <w:p w:rsidR="00A82511" w:rsidRPr="00503E9E" w:rsidRDefault="00A8251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rFonts w:asciiTheme="minorHAnsi" w:hAnsiTheme="minorHAnsi" w:cs="Arial"/>
                <w:color w:val="auto"/>
                <w:szCs w:val="20"/>
                <w:shd w:val="clear" w:color="auto" w:fill="FFFFFF"/>
              </w:rPr>
              <w:t>Vuoden 2018 tiedot, päivitetty toukokuussa 2019</w:t>
            </w:r>
          </w:p>
        </w:tc>
        <w:tc>
          <w:tcPr>
            <w:tcW w:w="2040" w:type="dxa"/>
          </w:tcPr>
          <w:p w:rsidR="00A82511" w:rsidRPr="00503E9E" w:rsidRDefault="00A8251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0" w:type="dxa"/>
          </w:tcPr>
          <w:p w:rsidR="00A82511" w:rsidRPr="00503E9E" w:rsidRDefault="00A82511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AA017D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3</w:t>
            </w:r>
            <w:r w:rsidR="00FC1077" w:rsidRPr="00503E9E">
              <w:rPr>
                <w:color w:val="auto"/>
                <w:szCs w:val="20"/>
              </w:rPr>
              <w:t>, 4</w:t>
            </w:r>
          </w:p>
        </w:tc>
        <w:tc>
          <w:tcPr>
            <w:tcW w:w="39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Koki palvelun sujuvaksi, (%) sosiaalipalveluita käyttäneistä</w:t>
            </w:r>
          </w:p>
        </w:tc>
        <w:tc>
          <w:tcPr>
            <w:tcW w:w="2407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FinSote-tutkimus, Sotkanet ind. 4912</w:t>
            </w:r>
          </w:p>
        </w:tc>
        <w:tc>
          <w:tcPr>
            <w:tcW w:w="1580" w:type="dxa"/>
          </w:tcPr>
          <w:p w:rsidR="008112FF" w:rsidRPr="00503E9E" w:rsidRDefault="008112FF" w:rsidP="008E7BB0">
            <w:pPr>
              <w:spacing w:before="60" w:after="60"/>
              <w:rPr>
                <w:rFonts w:asciiTheme="minorHAnsi" w:hAnsiTheme="minorHAnsi"/>
                <w:color w:val="auto"/>
                <w:szCs w:val="20"/>
              </w:rPr>
            </w:pPr>
            <w:r w:rsidRPr="00503E9E">
              <w:rPr>
                <w:rFonts w:asciiTheme="minorHAnsi" w:hAnsiTheme="minorHAnsi" w:cs="Arial"/>
                <w:color w:val="auto"/>
                <w:szCs w:val="20"/>
                <w:shd w:val="clear" w:color="auto" w:fill="FFFFFF"/>
              </w:rPr>
              <w:t xml:space="preserve">Vuoden 2018 tiedot, päivitetty toukokuussa </w:t>
            </w:r>
            <w:r w:rsidRPr="00503E9E">
              <w:rPr>
                <w:rFonts w:asciiTheme="minorHAnsi" w:hAnsiTheme="minorHAnsi" w:cs="Arial"/>
                <w:color w:val="auto"/>
                <w:szCs w:val="20"/>
                <w:shd w:val="clear" w:color="auto" w:fill="FFFFFF"/>
              </w:rPr>
              <w:lastRenderedPageBreak/>
              <w:t>2019</w:t>
            </w:r>
          </w:p>
        </w:tc>
        <w:tc>
          <w:tcPr>
            <w:tcW w:w="204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Kahden vuoden välein</w:t>
            </w:r>
          </w:p>
        </w:tc>
        <w:tc>
          <w:tcPr>
            <w:tcW w:w="2150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205274">
        <w:tc>
          <w:tcPr>
            <w:tcW w:w="959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3</w:t>
            </w:r>
          </w:p>
        </w:tc>
        <w:tc>
          <w:tcPr>
            <w:tcW w:w="3951" w:type="dxa"/>
          </w:tcPr>
          <w:p w:rsidR="005D21D0" w:rsidRPr="00503E9E" w:rsidRDefault="00C76B5A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</w:t>
            </w:r>
            <w:r w:rsidR="005D21D0" w:rsidRPr="00503E9E">
              <w:rPr>
                <w:color w:val="auto"/>
                <w:szCs w:val="20"/>
              </w:rPr>
              <w:t>siakaskohtaisia vaikuttavuuden ja toimintakyvyn mi</w:t>
            </w:r>
            <w:r w:rsidRPr="00503E9E">
              <w:rPr>
                <w:color w:val="auto"/>
                <w:szCs w:val="20"/>
              </w:rPr>
              <w:t xml:space="preserve">ttareita on sosiaalipalveluissa </w:t>
            </w:r>
            <w:r w:rsidR="005D21D0" w:rsidRPr="00503E9E">
              <w:rPr>
                <w:color w:val="auto"/>
                <w:szCs w:val="20"/>
              </w:rPr>
              <w:t>käytössä</w:t>
            </w:r>
            <w:r w:rsidR="0017361E" w:rsidRPr="00503E9E">
              <w:rPr>
                <w:color w:val="auto"/>
                <w:szCs w:val="20"/>
              </w:rPr>
              <w:t xml:space="preserve">, xx % kuntapohjaisen alueen kunnista, </w:t>
            </w:r>
            <w:r w:rsidR="00F750BD" w:rsidRPr="00503E9E">
              <w:rPr>
                <w:color w:val="auto"/>
                <w:szCs w:val="20"/>
              </w:rPr>
              <w:t>yhteistoiminta-alueella</w:t>
            </w:r>
            <w:r w:rsidR="005D21D0" w:rsidRPr="00503E9E">
              <w:rPr>
                <w:color w:val="auto"/>
                <w:szCs w:val="20"/>
              </w:rPr>
              <w:t>?</w:t>
            </w:r>
          </w:p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AVAIN </w:t>
            </w:r>
          </w:p>
          <w:p w:rsidR="005D21D0" w:rsidRPr="00503E9E" w:rsidRDefault="005D21D0" w:rsidP="002A6B1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Kyllä, Ei</w:t>
            </w:r>
          </w:p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Kykyviisari  </w:t>
            </w:r>
          </w:p>
          <w:p w:rsidR="005D21D0" w:rsidRPr="00503E9E" w:rsidRDefault="005D21D0" w:rsidP="002A6B1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Kyllä, Ei </w:t>
            </w:r>
          </w:p>
          <w:p w:rsidR="005D21D0" w:rsidRPr="00503E9E" w:rsidRDefault="00F750BD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RAI-välineistö</w:t>
            </w:r>
            <w:r w:rsidR="003B5638" w:rsidRPr="00503E9E">
              <w:rPr>
                <w:color w:val="auto"/>
                <w:szCs w:val="20"/>
              </w:rPr>
              <w:t>ön kuuluva mittari</w:t>
            </w:r>
          </w:p>
          <w:p w:rsidR="005D21D0" w:rsidRPr="00503E9E" w:rsidRDefault="005D21D0" w:rsidP="002A6B1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Kyllä, Ei</w:t>
            </w:r>
          </w:p>
          <w:p w:rsidR="005D21D0" w:rsidRPr="00503E9E" w:rsidRDefault="005D21D0" w:rsidP="002A6B1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Jokin muu mittari, mikä?</w:t>
            </w:r>
          </w:p>
        </w:tc>
        <w:tc>
          <w:tcPr>
            <w:tcW w:w="2407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Kysely hankkeille</w:t>
            </w:r>
          </w:p>
        </w:tc>
        <w:tc>
          <w:tcPr>
            <w:tcW w:w="1580" w:type="dxa"/>
          </w:tcPr>
          <w:p w:rsidR="005D21D0" w:rsidRPr="00503E9E" w:rsidRDefault="005D21D0" w:rsidP="00205274">
            <w:pPr>
              <w:spacing w:before="60" w:after="60"/>
              <w:rPr>
                <w:rFonts w:asciiTheme="minorHAnsi" w:hAnsiTheme="minorHAnsi" w:cs="Arial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040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0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D21D0" w:rsidRPr="00503E9E" w:rsidTr="00205274">
        <w:tc>
          <w:tcPr>
            <w:tcW w:w="959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HT 3 </w:t>
            </w:r>
          </w:p>
        </w:tc>
        <w:tc>
          <w:tcPr>
            <w:tcW w:w="3951" w:type="dxa"/>
          </w:tcPr>
          <w:p w:rsidR="00AF7E49" w:rsidRPr="00503E9E" w:rsidRDefault="00810626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Hankeal</w:t>
            </w:r>
            <w:r w:rsidR="00AF7E49" w:rsidRPr="00503E9E">
              <w:rPr>
                <w:color w:val="auto"/>
                <w:szCs w:val="20"/>
              </w:rPr>
              <w:t>ueen s</w:t>
            </w:r>
            <w:r w:rsidR="005D21D0" w:rsidRPr="00503E9E">
              <w:rPr>
                <w:color w:val="auto"/>
                <w:szCs w:val="20"/>
              </w:rPr>
              <w:t>osiaali</w:t>
            </w:r>
            <w:r w:rsidR="00AF7E49" w:rsidRPr="00503E9E">
              <w:rPr>
                <w:color w:val="auto"/>
                <w:szCs w:val="20"/>
              </w:rPr>
              <w:t>palveluissa</w:t>
            </w:r>
            <w:r w:rsidR="005D21D0" w:rsidRPr="00503E9E">
              <w:rPr>
                <w:color w:val="auto"/>
                <w:szCs w:val="20"/>
              </w:rPr>
              <w:t xml:space="preserve"> on käytössä rakenteellisen sosiaalityön toimintamalli </w:t>
            </w:r>
            <w:r w:rsidR="0017361E" w:rsidRPr="00503E9E">
              <w:rPr>
                <w:color w:val="auto"/>
                <w:szCs w:val="20"/>
              </w:rPr>
              <w:t xml:space="preserve">(esim. sosiaalinen raportointi), </w:t>
            </w:r>
          </w:p>
          <w:p w:rsidR="00AF7E49" w:rsidRPr="00503E9E" w:rsidRDefault="0017361E" w:rsidP="00AF7E4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xx % kuntapohjaise</w:t>
            </w:r>
            <w:r w:rsidR="00AF7E49" w:rsidRPr="00503E9E">
              <w:rPr>
                <w:color w:val="auto"/>
                <w:szCs w:val="20"/>
              </w:rPr>
              <w:t>n alueen kunnista</w:t>
            </w:r>
            <w:r w:rsidRPr="00503E9E">
              <w:rPr>
                <w:color w:val="auto"/>
                <w:szCs w:val="20"/>
              </w:rPr>
              <w:t xml:space="preserve"> </w:t>
            </w:r>
          </w:p>
          <w:p w:rsidR="007B548C" w:rsidRPr="00503E9E" w:rsidRDefault="00AF7E49" w:rsidP="00AF7E4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kyllä/ei, </w:t>
            </w:r>
            <w:r w:rsidR="00F750BD" w:rsidRPr="00503E9E">
              <w:rPr>
                <w:color w:val="auto"/>
                <w:szCs w:val="20"/>
              </w:rPr>
              <w:t>yhteistoiminta-alueella</w:t>
            </w:r>
          </w:p>
          <w:p w:rsidR="005D21D0" w:rsidRPr="00503E9E" w:rsidRDefault="007B548C" w:rsidP="00AF7E4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Mikä toimintamalli?</w:t>
            </w:r>
          </w:p>
        </w:tc>
        <w:tc>
          <w:tcPr>
            <w:tcW w:w="2407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Kysely hankkeille </w:t>
            </w:r>
          </w:p>
        </w:tc>
        <w:tc>
          <w:tcPr>
            <w:tcW w:w="1580" w:type="dxa"/>
          </w:tcPr>
          <w:p w:rsidR="005D21D0" w:rsidRPr="00503E9E" w:rsidRDefault="005D21D0" w:rsidP="00205274">
            <w:pPr>
              <w:spacing w:before="60" w:after="60"/>
              <w:rPr>
                <w:rFonts w:asciiTheme="minorHAnsi" w:hAnsiTheme="minorHAnsi" w:cs="Arial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040" w:type="dxa"/>
          </w:tcPr>
          <w:p w:rsidR="005D21D0" w:rsidRPr="00503E9E" w:rsidRDefault="005D21D0" w:rsidP="00205274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0" w:type="dxa"/>
          </w:tcPr>
          <w:p w:rsidR="005D21D0" w:rsidRPr="00503E9E" w:rsidRDefault="005D21D0" w:rsidP="00205274">
            <w:pPr>
              <w:spacing w:before="60" w:after="60"/>
              <w:rPr>
                <w:strike/>
                <w:color w:val="auto"/>
                <w:szCs w:val="20"/>
              </w:rPr>
            </w:pPr>
          </w:p>
        </w:tc>
      </w:tr>
    </w:tbl>
    <w:p w:rsidR="008E7BB0" w:rsidRPr="00503E9E" w:rsidRDefault="008E7BB0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D1401F" w:rsidRPr="00503E9E" w:rsidRDefault="00D1401F" w:rsidP="00431E41">
      <w:pPr>
        <w:spacing w:line="240" w:lineRule="auto"/>
        <w:rPr>
          <w:color w:val="auto"/>
          <w:sz w:val="28"/>
          <w:szCs w:val="28"/>
        </w:rPr>
      </w:pPr>
    </w:p>
    <w:p w:rsidR="008112FF" w:rsidRPr="00503E9E" w:rsidRDefault="008112FF" w:rsidP="008112FF">
      <w:pPr>
        <w:spacing w:after="120" w:line="240" w:lineRule="auto"/>
        <w:rPr>
          <w:b/>
          <w:color w:val="auto"/>
          <w:sz w:val="24"/>
        </w:rPr>
      </w:pPr>
      <w:r w:rsidRPr="00503E9E">
        <w:rPr>
          <w:b/>
          <w:color w:val="auto"/>
          <w:sz w:val="24"/>
        </w:rPr>
        <w:t>Hyötytaovite 4. Palveluiden monialaisuuden ja yhteentoimivuuden varmistaminen</w:t>
      </w:r>
    </w:p>
    <w:tbl>
      <w:tblPr>
        <w:tblStyle w:val="TableGrid"/>
        <w:tblW w:w="13087" w:type="dxa"/>
        <w:tblLayout w:type="fixed"/>
        <w:tblLook w:val="04A0" w:firstRow="1" w:lastRow="0" w:firstColumn="1" w:lastColumn="0" w:noHBand="0" w:noVBand="1"/>
      </w:tblPr>
      <w:tblGrid>
        <w:gridCol w:w="955"/>
        <w:gridCol w:w="3944"/>
        <w:gridCol w:w="23"/>
        <w:gridCol w:w="6"/>
        <w:gridCol w:w="2377"/>
        <w:gridCol w:w="30"/>
        <w:gridCol w:w="1561"/>
        <w:gridCol w:w="1985"/>
        <w:gridCol w:w="55"/>
        <w:gridCol w:w="2151"/>
      </w:tblGrid>
      <w:tr w:rsidR="00503E9E" w:rsidRPr="00503E9E" w:rsidTr="006F391D">
        <w:tc>
          <w:tcPr>
            <w:tcW w:w="955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Hyöty</w:t>
            </w:r>
            <w:r w:rsidR="008E7C1F" w:rsidRPr="00503E9E">
              <w:rPr>
                <w:b/>
                <w:color w:val="auto"/>
                <w:sz w:val="22"/>
                <w:szCs w:val="22"/>
              </w:rPr>
              <w:t>-</w:t>
            </w:r>
            <w:r w:rsidRPr="00503E9E">
              <w:rPr>
                <w:b/>
                <w:color w:val="auto"/>
                <w:sz w:val="22"/>
                <w:szCs w:val="22"/>
              </w:rPr>
              <w:t>tavoite</w:t>
            </w:r>
          </w:p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44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Mittari</w:t>
            </w:r>
          </w:p>
        </w:tc>
        <w:tc>
          <w:tcPr>
            <w:tcW w:w="2406" w:type="dxa"/>
            <w:gridSpan w:val="3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Lähde</w:t>
            </w:r>
          </w:p>
        </w:tc>
        <w:tc>
          <w:tcPr>
            <w:tcW w:w="1591" w:type="dxa"/>
            <w:gridSpan w:val="2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Viimeisin mittaus ennen 1.6.2020</w:t>
            </w:r>
          </w:p>
        </w:tc>
        <w:tc>
          <w:tcPr>
            <w:tcW w:w="2040" w:type="dxa"/>
            <w:gridSpan w:val="2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Päivitysfrekvenssi</w:t>
            </w:r>
          </w:p>
        </w:tc>
        <w:tc>
          <w:tcPr>
            <w:tcW w:w="2151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Huomiot</w:t>
            </w:r>
          </w:p>
        </w:tc>
      </w:tr>
      <w:tr w:rsidR="00503E9E" w:rsidRPr="00503E9E" w:rsidTr="006F391D">
        <w:tc>
          <w:tcPr>
            <w:tcW w:w="955" w:type="dxa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44" w:type="dxa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Terveyskeskuslääkärin vastaanotolla yli 10 kertaa vuodessa käyneet, % terveyskeskuslääkärin vastaanotolla käyneistä</w:t>
            </w:r>
          </w:p>
        </w:tc>
        <w:tc>
          <w:tcPr>
            <w:tcW w:w="2406" w:type="dxa"/>
            <w:gridSpan w:val="3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Avohilmo, Sotkanet ind. 5021</w:t>
            </w:r>
          </w:p>
        </w:tc>
        <w:tc>
          <w:tcPr>
            <w:tcW w:w="1591" w:type="dxa"/>
            <w:gridSpan w:val="2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0" w:type="dxa"/>
            <w:gridSpan w:val="2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1" w:type="dxa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6F391D">
        <w:tc>
          <w:tcPr>
            <w:tcW w:w="955" w:type="dxa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44" w:type="dxa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Päivystyskäynnit perusterveydenhuollossa (ml. yhteispäivystys) / 1 000 asukasta</w:t>
            </w:r>
          </w:p>
        </w:tc>
        <w:tc>
          <w:tcPr>
            <w:tcW w:w="2406" w:type="dxa"/>
            <w:gridSpan w:val="3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Terveydenhoidon hoitoilmoitus (Hilmo) Sotkanet ind. 5081</w:t>
            </w:r>
          </w:p>
        </w:tc>
        <w:tc>
          <w:tcPr>
            <w:tcW w:w="1591" w:type="dxa"/>
            <w:gridSpan w:val="2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1" w:type="dxa"/>
          </w:tcPr>
          <w:p w:rsidR="00833511" w:rsidRPr="00503E9E" w:rsidRDefault="0083351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saatavilla sukupuolittain</w:t>
            </w:r>
          </w:p>
        </w:tc>
      </w:tr>
      <w:tr w:rsidR="00503E9E" w:rsidRPr="00503E9E" w:rsidTr="006F391D">
        <w:tc>
          <w:tcPr>
            <w:tcW w:w="955" w:type="dxa"/>
          </w:tcPr>
          <w:p w:rsidR="00473FDF" w:rsidRPr="00503E9E" w:rsidRDefault="00473FD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44" w:type="dxa"/>
          </w:tcPr>
          <w:p w:rsidR="00473FDF" w:rsidRPr="00503E9E" w:rsidRDefault="00473FDF" w:rsidP="00473FDF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Käyn</w:t>
            </w:r>
            <w:r w:rsidR="00404F4A" w:rsidRPr="00503E9E">
              <w:rPr>
                <w:color w:val="auto"/>
                <w:szCs w:val="20"/>
              </w:rPr>
              <w:t>timäärä</w:t>
            </w:r>
            <w:r w:rsidRPr="00503E9E">
              <w:rPr>
                <w:color w:val="auto"/>
                <w:szCs w:val="20"/>
              </w:rPr>
              <w:t xml:space="preserve"> hankealueen yhteispäivystyksessä ajanjaksoilla 1.9.2018 - 31.8.2019 ja 1.9.2019 - 31.8.2020</w:t>
            </w:r>
          </w:p>
        </w:tc>
        <w:tc>
          <w:tcPr>
            <w:tcW w:w="2406" w:type="dxa"/>
            <w:gridSpan w:val="3"/>
          </w:tcPr>
          <w:p w:rsidR="00473FDF" w:rsidRPr="00503E9E" w:rsidRDefault="00473FD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Kysely hankkeille</w:t>
            </w:r>
          </w:p>
        </w:tc>
        <w:tc>
          <w:tcPr>
            <w:tcW w:w="1591" w:type="dxa"/>
            <w:gridSpan w:val="2"/>
          </w:tcPr>
          <w:p w:rsidR="00473FDF" w:rsidRPr="00503E9E" w:rsidRDefault="00473FDF" w:rsidP="008E7BB0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40" w:type="dxa"/>
            <w:gridSpan w:val="2"/>
          </w:tcPr>
          <w:p w:rsidR="00473FDF" w:rsidRPr="00503E9E" w:rsidRDefault="00473FDF" w:rsidP="008E7BB0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151" w:type="dxa"/>
          </w:tcPr>
          <w:p w:rsidR="00473FDF" w:rsidRPr="00503E9E" w:rsidRDefault="00473FD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C0345">
        <w:tc>
          <w:tcPr>
            <w:tcW w:w="955" w:type="dxa"/>
          </w:tcPr>
          <w:p w:rsidR="00354103" w:rsidRPr="00503E9E" w:rsidRDefault="00354103" w:rsidP="003C0F95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HT 4, 2</w:t>
            </w:r>
          </w:p>
        </w:tc>
        <w:tc>
          <w:tcPr>
            <w:tcW w:w="3967" w:type="dxa"/>
            <w:gridSpan w:val="2"/>
          </w:tcPr>
          <w:p w:rsidR="00354103" w:rsidRPr="00503E9E" w:rsidRDefault="00354103" w:rsidP="003C0F95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Päihteiden käyttöön liittyvien käyntien määrä alueen yhteispäivystyksessä aikana</w:t>
            </w:r>
            <w:r w:rsidR="00B66095" w:rsidRPr="00503E9E">
              <w:rPr>
                <w:strike/>
                <w:color w:val="auto"/>
                <w:szCs w:val="20"/>
              </w:rPr>
              <w:t xml:space="preserve"> 1.9.2019 - 31.8.2020</w:t>
            </w:r>
          </w:p>
          <w:p w:rsidR="00B14DDB" w:rsidRPr="00503E9E" w:rsidRDefault="00B14DDB" w:rsidP="00934C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 xml:space="preserve">F10-F16, F18-F19 </w:t>
            </w:r>
          </w:p>
          <w:p w:rsidR="00B14DDB" w:rsidRPr="00503E9E" w:rsidRDefault="00B14DDB" w:rsidP="00934C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päädiagnoosina tai sivudiagnooseina</w:t>
            </w:r>
          </w:p>
        </w:tc>
        <w:tc>
          <w:tcPr>
            <w:tcW w:w="2413" w:type="dxa"/>
            <w:gridSpan w:val="3"/>
          </w:tcPr>
          <w:p w:rsidR="00354103" w:rsidRPr="00503E9E" w:rsidRDefault="00354103" w:rsidP="003C0F95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Kysely hankkeille</w:t>
            </w:r>
          </w:p>
        </w:tc>
        <w:tc>
          <w:tcPr>
            <w:tcW w:w="1561" w:type="dxa"/>
          </w:tcPr>
          <w:p w:rsidR="00354103" w:rsidRPr="00503E9E" w:rsidRDefault="00354103" w:rsidP="003C0F95">
            <w:pPr>
              <w:spacing w:before="60" w:after="60"/>
              <w:rPr>
                <w:strike/>
                <w:color w:val="auto"/>
                <w:szCs w:val="20"/>
              </w:rPr>
            </w:pPr>
          </w:p>
        </w:tc>
        <w:tc>
          <w:tcPr>
            <w:tcW w:w="1985" w:type="dxa"/>
          </w:tcPr>
          <w:p w:rsidR="00354103" w:rsidRPr="00503E9E" w:rsidRDefault="00354103" w:rsidP="003C0F95">
            <w:pPr>
              <w:spacing w:before="60" w:after="60"/>
              <w:rPr>
                <w:strike/>
                <w:color w:val="auto"/>
                <w:szCs w:val="20"/>
              </w:rPr>
            </w:pPr>
            <w:r w:rsidRPr="00503E9E">
              <w:rPr>
                <w:strike/>
                <w:color w:val="auto"/>
                <w:szCs w:val="20"/>
              </w:rPr>
              <w:t>Kerran vuodessa</w:t>
            </w:r>
          </w:p>
        </w:tc>
        <w:tc>
          <w:tcPr>
            <w:tcW w:w="2206" w:type="dxa"/>
            <w:gridSpan w:val="2"/>
          </w:tcPr>
          <w:p w:rsidR="00354103" w:rsidRPr="00503E9E" w:rsidRDefault="00354103" w:rsidP="00F41AFC">
            <w:pPr>
              <w:spacing w:before="60" w:after="60"/>
              <w:rPr>
                <w:strike/>
                <w:color w:val="auto"/>
                <w:szCs w:val="20"/>
              </w:rPr>
            </w:pPr>
          </w:p>
        </w:tc>
      </w:tr>
      <w:tr w:rsidR="00503E9E" w:rsidRPr="00503E9E" w:rsidTr="004C0345">
        <w:tc>
          <w:tcPr>
            <w:tcW w:w="955" w:type="dxa"/>
          </w:tcPr>
          <w:p w:rsidR="00C93D40" w:rsidRPr="00503E9E" w:rsidRDefault="00C93D40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67" w:type="dxa"/>
            <w:gridSpan w:val="2"/>
          </w:tcPr>
          <w:p w:rsidR="00C93D40" w:rsidRPr="00503E9E" w:rsidRDefault="00951715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Yli 75-vuotiaiden</w:t>
            </w:r>
            <w:r w:rsidR="00C93D40" w:rsidRPr="00503E9E">
              <w:rPr>
                <w:color w:val="auto"/>
                <w:szCs w:val="20"/>
              </w:rPr>
              <w:t xml:space="preserve"> ensihoidon kuljetusten määrä alueella </w:t>
            </w:r>
            <w:r w:rsidR="00D37A44" w:rsidRPr="00503E9E">
              <w:rPr>
                <w:color w:val="auto"/>
                <w:szCs w:val="20"/>
              </w:rPr>
              <w:t>ajanjaksoilla 1.9.2018 – 31.8.2019 ja 1.9.2019 – 31.8.2020</w:t>
            </w:r>
            <w:r w:rsidR="00C93D40" w:rsidRPr="00503E9E">
              <w:rPr>
                <w:color w:val="auto"/>
                <w:szCs w:val="20"/>
              </w:rPr>
              <w:t xml:space="preserve"> </w:t>
            </w:r>
            <w:r w:rsidR="003E656D" w:rsidRPr="00503E9E">
              <w:rPr>
                <w:color w:val="auto"/>
                <w:szCs w:val="20"/>
              </w:rPr>
              <w:t>kotoa ja hoitopaikasta</w:t>
            </w:r>
          </w:p>
          <w:p w:rsidR="00C93D40" w:rsidRPr="00503E9E" w:rsidRDefault="0031083C" w:rsidP="00934C1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Kuntapohjaisen alueen kuntien yhteenlaskettu kokonaismäärä</w:t>
            </w:r>
          </w:p>
          <w:p w:rsidR="0031083C" w:rsidRPr="00503E9E" w:rsidRDefault="0027467A" w:rsidP="00934C1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Yhteistoiminta-</w:t>
            </w:r>
            <w:r w:rsidR="0031083C" w:rsidRPr="00503E9E">
              <w:rPr>
                <w:color w:val="auto"/>
                <w:szCs w:val="20"/>
              </w:rPr>
              <w:t>alueen kokonaismäärä</w:t>
            </w:r>
          </w:p>
        </w:tc>
        <w:tc>
          <w:tcPr>
            <w:tcW w:w="2413" w:type="dxa"/>
            <w:gridSpan w:val="3"/>
          </w:tcPr>
          <w:p w:rsidR="00C93D40" w:rsidRPr="00503E9E" w:rsidRDefault="00C93D40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Kysely hankkeille</w:t>
            </w:r>
          </w:p>
        </w:tc>
        <w:tc>
          <w:tcPr>
            <w:tcW w:w="1561" w:type="dxa"/>
          </w:tcPr>
          <w:p w:rsidR="00C93D40" w:rsidRPr="00503E9E" w:rsidRDefault="00C93D40" w:rsidP="003C0F95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1985" w:type="dxa"/>
          </w:tcPr>
          <w:p w:rsidR="00C93D40" w:rsidRPr="00503E9E" w:rsidRDefault="00C93D40" w:rsidP="003C0F9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206" w:type="dxa"/>
            <w:gridSpan w:val="2"/>
          </w:tcPr>
          <w:p w:rsidR="00C93D40" w:rsidRPr="00503E9E" w:rsidRDefault="00C93D40" w:rsidP="00140CCD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Palvelun sujuvuus ja tiedon kulku ammattilaisten välillä terveyspalveluissa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(K55)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Pompottelu terveyspalvelun saamisen yhteydessä palvelupisteestä toiseen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(k57)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36815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</w:t>
            </w:r>
            <w:r w:rsidR="00836815" w:rsidRPr="00503E9E">
              <w:rPr>
                <w:color w:val="auto"/>
                <w:szCs w:val="20"/>
              </w:rPr>
              <w:t>T</w:t>
            </w:r>
            <w:r w:rsidRPr="00503E9E">
              <w:rPr>
                <w:color w:val="auto"/>
                <w:szCs w:val="20"/>
              </w:rPr>
              <w:t xml:space="preserve">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Tilanteen selvittäminen terveyspalvelun saamisen yhteydessä useammalle työntekijälle tai moneen kertaan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(k57)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36815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8112FF" w:rsidRPr="00503E9E">
              <w:rPr>
                <w:color w:val="auto"/>
                <w:szCs w:val="20"/>
              </w:rPr>
              <w:t xml:space="preserve">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Pompottelu sosiaalipalvelun saamisen yhteydessä palvelupisteestä toiseen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(k70)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36815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8112FF" w:rsidRPr="00503E9E">
              <w:rPr>
                <w:color w:val="auto"/>
                <w:szCs w:val="20"/>
              </w:rPr>
              <w:t xml:space="preserve">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Tilanteen selvittäminen sosiaalipalvelun saamisen yhteydessä useammalle työntekijälle tai moneen kertaan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(k70)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36815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</w:t>
            </w:r>
            <w:r w:rsidR="008112FF" w:rsidRPr="00503E9E">
              <w:rPr>
                <w:color w:val="auto"/>
                <w:szCs w:val="20"/>
              </w:rPr>
              <w:t xml:space="preserve">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kulkee hoitopaikan sisällä henkilökunnan välillä (pitkäaikaissairauden hoito)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(k63)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kulkee hoitopaikan ja sairaalan tai muun erikoissairaanhoidon välillä (pitkäaikaissairauden hoito)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(k63)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kulkee kotisairaanhoidon ja muun terveydenhuollon välillä (pitkäaikaissairauden hoito)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(k63)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Tieto kulkee hoitopaikan ja sosiaalipalvelujen välillä (pitkäaikaissairauden hoito)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(k63)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Potilaan kanssa sovittu miten itse hoitaa sairauttaan (pitkäaikaissairauden hoito)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THL, FinSote-tutkimus (k63)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Jos potilaalla useita sairauksia, kaikki sairaudet huomioidaan hoidossa kokonaisvaltaisesti (pitkäaikaissairauden </w:t>
            </w:r>
            <w:r w:rsidRPr="00503E9E">
              <w:rPr>
                <w:color w:val="auto"/>
                <w:szCs w:val="20"/>
              </w:rPr>
              <w:lastRenderedPageBreak/>
              <w:t>hoito)</w:t>
            </w:r>
          </w:p>
        </w:tc>
        <w:tc>
          <w:tcPr>
            <w:tcW w:w="2407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THL, FinSote-tutkimus (k63)</w:t>
            </w:r>
          </w:p>
        </w:tc>
        <w:tc>
          <w:tcPr>
            <w:tcW w:w="156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2018</w:t>
            </w:r>
          </w:p>
        </w:tc>
        <w:tc>
          <w:tcPr>
            <w:tcW w:w="2040" w:type="dxa"/>
            <w:gridSpan w:val="2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Kahden vuoden välein</w:t>
            </w:r>
          </w:p>
        </w:tc>
        <w:tc>
          <w:tcPr>
            <w:tcW w:w="215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3D3E28" w:rsidRPr="00503E9E" w:rsidRDefault="003D3E28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4</w:t>
            </w:r>
          </w:p>
        </w:tc>
        <w:tc>
          <w:tcPr>
            <w:tcW w:w="3973" w:type="dxa"/>
            <w:gridSpan w:val="3"/>
          </w:tcPr>
          <w:p w:rsidR="0059177A" w:rsidRPr="00503E9E" w:rsidRDefault="00573BB5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Hankea</w:t>
            </w:r>
            <w:r w:rsidR="00E552E6" w:rsidRPr="00503E9E">
              <w:rPr>
                <w:color w:val="auto"/>
                <w:szCs w:val="20"/>
              </w:rPr>
              <w:t>lueella</w:t>
            </w:r>
            <w:r w:rsidR="003D3E28" w:rsidRPr="00503E9E">
              <w:rPr>
                <w:color w:val="auto"/>
                <w:szCs w:val="20"/>
              </w:rPr>
              <w:t xml:space="preserve"> on käytössä </w:t>
            </w:r>
            <w:r w:rsidR="00836815" w:rsidRPr="00503E9E">
              <w:rPr>
                <w:color w:val="auto"/>
                <w:szCs w:val="20"/>
              </w:rPr>
              <w:t>yhdessä sovittu</w:t>
            </w:r>
            <w:r w:rsidR="008719FC" w:rsidRPr="00503E9E">
              <w:rPr>
                <w:color w:val="auto"/>
                <w:szCs w:val="20"/>
              </w:rPr>
              <w:t xml:space="preserve"> toimintamalli</w:t>
            </w:r>
            <w:r w:rsidR="003D3E28" w:rsidRPr="00503E9E">
              <w:rPr>
                <w:color w:val="auto"/>
                <w:szCs w:val="20"/>
              </w:rPr>
              <w:t xml:space="preserve"> Kelan </w:t>
            </w:r>
            <w:r w:rsidR="00C15030" w:rsidRPr="00503E9E">
              <w:rPr>
                <w:color w:val="auto"/>
                <w:szCs w:val="20"/>
              </w:rPr>
              <w:t xml:space="preserve">kanssa </w:t>
            </w:r>
            <w:r w:rsidRPr="00503E9E">
              <w:rPr>
                <w:color w:val="auto"/>
                <w:szCs w:val="20"/>
              </w:rPr>
              <w:t>asiakasasioiden</w:t>
            </w:r>
            <w:r w:rsidR="00C15030" w:rsidRPr="00503E9E">
              <w:rPr>
                <w:color w:val="auto"/>
                <w:szCs w:val="20"/>
              </w:rPr>
              <w:t xml:space="preserve"> käsittelyä varten</w:t>
            </w:r>
          </w:p>
          <w:p w:rsidR="00D87F76" w:rsidRPr="00503E9E" w:rsidRDefault="00D87F76" w:rsidP="00D87F76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Toimeentulotuki ja muut etuudet</w:t>
            </w:r>
          </w:p>
          <w:p w:rsidR="00D87F76" w:rsidRPr="00503E9E" w:rsidRDefault="00D87F76" w:rsidP="00D87F76">
            <w:pPr>
              <w:pStyle w:val="ListParagraph"/>
              <w:numPr>
                <w:ilvl w:val="0"/>
                <w:numId w:val="25"/>
              </w:numPr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Kelan palvelut (esim. kuntoutusohjaus ja -konsultointi)</w:t>
            </w:r>
          </w:p>
          <w:p w:rsidR="00D87F76" w:rsidRPr="00503E9E" w:rsidRDefault="00D87F76" w:rsidP="00D87F76">
            <w:pPr>
              <w:pStyle w:val="ListParagraph"/>
              <w:numPr>
                <w:ilvl w:val="0"/>
                <w:numId w:val="25"/>
              </w:numPr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Sosiaalihuollon erityistä tukea tarvitsevien asiakkaiden tunnistaminen ja yhteistyö </w:t>
            </w:r>
          </w:p>
          <w:p w:rsidR="003D3E28" w:rsidRPr="00503E9E" w:rsidRDefault="003D3E28" w:rsidP="00934C1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xx % </w:t>
            </w:r>
            <w:r w:rsidR="00E552E6" w:rsidRPr="00503E9E">
              <w:rPr>
                <w:color w:val="auto"/>
                <w:szCs w:val="20"/>
              </w:rPr>
              <w:t>kuntapohjaisen alueen kunnista</w:t>
            </w:r>
          </w:p>
          <w:p w:rsidR="003D3E28" w:rsidRPr="00503E9E" w:rsidRDefault="00D87F76" w:rsidP="00D87F7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yhteistoiminta-alueella</w:t>
            </w:r>
            <w:r w:rsidR="00E552E6" w:rsidRPr="00503E9E">
              <w:rPr>
                <w:color w:val="auto"/>
                <w:szCs w:val="20"/>
              </w:rPr>
              <w:t>, kyllä/ei</w:t>
            </w:r>
          </w:p>
        </w:tc>
        <w:tc>
          <w:tcPr>
            <w:tcW w:w="2407" w:type="dxa"/>
            <w:gridSpan w:val="2"/>
          </w:tcPr>
          <w:p w:rsidR="003D3E28" w:rsidRPr="00503E9E" w:rsidRDefault="008719FC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Kysely hankkeille</w:t>
            </w:r>
          </w:p>
        </w:tc>
        <w:tc>
          <w:tcPr>
            <w:tcW w:w="1561" w:type="dxa"/>
          </w:tcPr>
          <w:p w:rsidR="003D3E28" w:rsidRPr="00503E9E" w:rsidRDefault="003D3E28" w:rsidP="008E7BB0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40" w:type="dxa"/>
            <w:gridSpan w:val="2"/>
          </w:tcPr>
          <w:p w:rsidR="003D3E28" w:rsidRPr="00503E9E" w:rsidRDefault="0059177A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1" w:type="dxa"/>
          </w:tcPr>
          <w:p w:rsidR="003D3E28" w:rsidRPr="00503E9E" w:rsidRDefault="003D3E28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FB6049" w:rsidRPr="00503E9E" w:rsidRDefault="00FB6049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FB6049" w:rsidRPr="00503E9E" w:rsidRDefault="00FB6049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Työttömien aktivointiaste, %</w:t>
            </w:r>
          </w:p>
        </w:tc>
        <w:tc>
          <w:tcPr>
            <w:tcW w:w="2407" w:type="dxa"/>
            <w:gridSpan w:val="2"/>
          </w:tcPr>
          <w:p w:rsidR="00FB6049" w:rsidRPr="00503E9E" w:rsidRDefault="00FB6049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Sotkanet, (ind. 5098)</w:t>
            </w:r>
          </w:p>
        </w:tc>
        <w:tc>
          <w:tcPr>
            <w:tcW w:w="1561" w:type="dxa"/>
          </w:tcPr>
          <w:p w:rsidR="00FB6049" w:rsidRPr="00503E9E" w:rsidRDefault="005449CD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Huhtikuu 2019</w:t>
            </w:r>
          </w:p>
        </w:tc>
        <w:tc>
          <w:tcPr>
            <w:tcW w:w="2040" w:type="dxa"/>
            <w:gridSpan w:val="2"/>
          </w:tcPr>
          <w:p w:rsidR="00FB6049" w:rsidRPr="00503E9E" w:rsidRDefault="005449CD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1" w:type="dxa"/>
          </w:tcPr>
          <w:p w:rsidR="00FB6049" w:rsidRPr="00503E9E" w:rsidRDefault="00FB6049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6F391D">
        <w:tc>
          <w:tcPr>
            <w:tcW w:w="955" w:type="dxa"/>
          </w:tcPr>
          <w:p w:rsidR="009C6A4B" w:rsidRPr="00503E9E" w:rsidRDefault="009C6A4B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4</w:t>
            </w:r>
          </w:p>
        </w:tc>
        <w:tc>
          <w:tcPr>
            <w:tcW w:w="3973" w:type="dxa"/>
            <w:gridSpan w:val="3"/>
          </w:tcPr>
          <w:p w:rsidR="00264918" w:rsidRPr="00503E9E" w:rsidRDefault="009C6A4B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Työttömien työ- ja toimintakyvyn </w:t>
            </w:r>
            <w:r w:rsidR="00C10381" w:rsidRPr="00503E9E">
              <w:rPr>
                <w:color w:val="auto"/>
                <w:szCs w:val="20"/>
              </w:rPr>
              <w:t xml:space="preserve">tuen tarpeiden </w:t>
            </w:r>
            <w:r w:rsidRPr="00503E9E">
              <w:rPr>
                <w:color w:val="auto"/>
                <w:szCs w:val="20"/>
              </w:rPr>
              <w:t>arviointia varten on sovittu</w:t>
            </w:r>
            <w:r w:rsidR="00760D07" w:rsidRPr="00503E9E">
              <w:rPr>
                <w:color w:val="auto"/>
                <w:szCs w:val="20"/>
              </w:rPr>
              <w:t xml:space="preserve"> yhteinen</w:t>
            </w:r>
            <w:r w:rsidR="00264918" w:rsidRPr="00503E9E">
              <w:rPr>
                <w:color w:val="auto"/>
                <w:szCs w:val="20"/>
              </w:rPr>
              <w:t xml:space="preserve"> toimintamalli</w:t>
            </w:r>
          </w:p>
          <w:p w:rsidR="00264918" w:rsidRPr="00503E9E" w:rsidRDefault="009C6A4B" w:rsidP="00934C1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xx % </w:t>
            </w:r>
            <w:r w:rsidR="007562E4" w:rsidRPr="00503E9E">
              <w:rPr>
                <w:color w:val="auto"/>
                <w:szCs w:val="20"/>
              </w:rPr>
              <w:t xml:space="preserve">kuntapohjaisen </w:t>
            </w:r>
            <w:r w:rsidR="00264918" w:rsidRPr="00503E9E">
              <w:rPr>
                <w:color w:val="auto"/>
                <w:szCs w:val="20"/>
              </w:rPr>
              <w:t xml:space="preserve">alueen  </w:t>
            </w:r>
            <w:r w:rsidR="00EC5CF9" w:rsidRPr="00503E9E">
              <w:rPr>
                <w:color w:val="auto"/>
                <w:szCs w:val="20"/>
              </w:rPr>
              <w:t>kunnista</w:t>
            </w:r>
          </w:p>
          <w:p w:rsidR="009C6A4B" w:rsidRPr="00503E9E" w:rsidRDefault="00EE67BB" w:rsidP="00934C1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yhteistoiminta-alueella</w:t>
            </w:r>
            <w:r w:rsidR="007562E4" w:rsidRPr="00503E9E">
              <w:rPr>
                <w:color w:val="auto"/>
                <w:szCs w:val="20"/>
              </w:rPr>
              <w:t>, kyllä/ei</w:t>
            </w:r>
          </w:p>
        </w:tc>
        <w:tc>
          <w:tcPr>
            <w:tcW w:w="2407" w:type="dxa"/>
            <w:gridSpan w:val="2"/>
          </w:tcPr>
          <w:p w:rsidR="009C6A4B" w:rsidRPr="00503E9E" w:rsidRDefault="009C6A4B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Kysely hankkeille</w:t>
            </w:r>
          </w:p>
        </w:tc>
        <w:tc>
          <w:tcPr>
            <w:tcW w:w="1561" w:type="dxa"/>
          </w:tcPr>
          <w:p w:rsidR="009C6A4B" w:rsidRPr="00503E9E" w:rsidRDefault="009C6A4B" w:rsidP="008E7BB0">
            <w:pPr>
              <w:spacing w:before="60" w:after="60"/>
              <w:rPr>
                <w:color w:val="auto"/>
                <w:szCs w:val="20"/>
              </w:rPr>
            </w:pPr>
          </w:p>
        </w:tc>
        <w:tc>
          <w:tcPr>
            <w:tcW w:w="2040" w:type="dxa"/>
            <w:gridSpan w:val="2"/>
          </w:tcPr>
          <w:p w:rsidR="009C6A4B" w:rsidRPr="00503E9E" w:rsidRDefault="009C6A4B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51" w:type="dxa"/>
          </w:tcPr>
          <w:p w:rsidR="009C6A4B" w:rsidRPr="00503E9E" w:rsidRDefault="009C6A4B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3"/>
        <w:gridCol w:w="1003"/>
      </w:tblGrid>
      <w:tr w:rsidR="008112FF" w:rsidRPr="00503E9E" w:rsidTr="008112FF">
        <w:trPr>
          <w:trHeight w:val="290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8112F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8112F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</w:tr>
    </w:tbl>
    <w:p w:rsidR="006E7458" w:rsidRPr="00503E9E" w:rsidRDefault="006E7458" w:rsidP="00FA6616">
      <w:pPr>
        <w:spacing w:line="240" w:lineRule="auto"/>
        <w:rPr>
          <w:color w:val="auto"/>
          <w:sz w:val="28"/>
          <w:szCs w:val="28"/>
        </w:rPr>
      </w:pPr>
    </w:p>
    <w:p w:rsidR="00A962F4" w:rsidRPr="00503E9E" w:rsidRDefault="00A962F4" w:rsidP="00FA6616">
      <w:pPr>
        <w:spacing w:line="240" w:lineRule="auto"/>
        <w:rPr>
          <w:color w:val="auto"/>
          <w:sz w:val="28"/>
          <w:szCs w:val="28"/>
        </w:rPr>
      </w:pPr>
    </w:p>
    <w:p w:rsidR="008112FF" w:rsidRPr="00503E9E" w:rsidRDefault="00094069" w:rsidP="008112FF">
      <w:pPr>
        <w:spacing w:after="120" w:line="240" w:lineRule="auto"/>
        <w:rPr>
          <w:b/>
          <w:color w:val="auto"/>
          <w:sz w:val="24"/>
        </w:rPr>
      </w:pPr>
      <w:r w:rsidRPr="00503E9E">
        <w:rPr>
          <w:b/>
          <w:color w:val="auto"/>
          <w:sz w:val="24"/>
        </w:rPr>
        <w:t>H</w:t>
      </w:r>
      <w:r w:rsidR="008112FF" w:rsidRPr="00503E9E">
        <w:rPr>
          <w:b/>
          <w:color w:val="auto"/>
          <w:sz w:val="24"/>
        </w:rPr>
        <w:t>yötytaovite 5: Kustannusten nousun hillitseminen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52"/>
        <w:gridCol w:w="2408"/>
        <w:gridCol w:w="1576"/>
        <w:gridCol w:w="2041"/>
        <w:gridCol w:w="2149"/>
      </w:tblGrid>
      <w:tr w:rsidR="00503E9E" w:rsidRPr="00503E9E" w:rsidTr="004B76BF">
        <w:tc>
          <w:tcPr>
            <w:tcW w:w="959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Hyöty</w:t>
            </w:r>
            <w:r w:rsidR="004B76BF" w:rsidRPr="00503E9E">
              <w:rPr>
                <w:b/>
                <w:color w:val="auto"/>
                <w:sz w:val="22"/>
                <w:szCs w:val="22"/>
              </w:rPr>
              <w:t>-</w:t>
            </w:r>
            <w:r w:rsidRPr="00503E9E">
              <w:rPr>
                <w:b/>
                <w:color w:val="auto"/>
                <w:sz w:val="22"/>
                <w:szCs w:val="22"/>
              </w:rPr>
              <w:t>tavoite</w:t>
            </w:r>
          </w:p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Mittari</w:t>
            </w:r>
          </w:p>
        </w:tc>
        <w:tc>
          <w:tcPr>
            <w:tcW w:w="2408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Lähde</w:t>
            </w:r>
          </w:p>
        </w:tc>
        <w:tc>
          <w:tcPr>
            <w:tcW w:w="1576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Viimeisin mittaus ennen 1.6.2020</w:t>
            </w:r>
          </w:p>
        </w:tc>
        <w:tc>
          <w:tcPr>
            <w:tcW w:w="2041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Päivitysfrekvenssi</w:t>
            </w:r>
          </w:p>
        </w:tc>
        <w:tc>
          <w:tcPr>
            <w:tcW w:w="2149" w:type="dxa"/>
            <w:shd w:val="clear" w:color="auto" w:fill="FFFF00"/>
          </w:tcPr>
          <w:p w:rsidR="008112FF" w:rsidRPr="00503E9E" w:rsidRDefault="008112FF" w:rsidP="008E7BB0">
            <w:pPr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503E9E">
              <w:rPr>
                <w:b/>
                <w:color w:val="auto"/>
                <w:sz w:val="22"/>
                <w:szCs w:val="22"/>
              </w:rPr>
              <w:t>Huomiot</w:t>
            </w: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Erikoissairaanhoidon </w:t>
            </w:r>
            <w:r w:rsidRPr="00503E9E">
              <w:rPr>
                <w:color w:val="auto"/>
                <w:szCs w:val="20"/>
              </w:rPr>
              <w:lastRenderedPageBreak/>
              <w:t>nettokäyttökustannukset, euroa / asukas</w:t>
            </w:r>
          </w:p>
        </w:tc>
        <w:tc>
          <w:tcPr>
            <w:tcW w:w="2408" w:type="dxa"/>
          </w:tcPr>
          <w:p w:rsidR="008112FF" w:rsidRPr="00503E9E" w:rsidRDefault="008112FF" w:rsidP="00166631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Sotkanet ind. 1071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 xml:space="preserve">Kerran vuodessa 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avohoidon (pl. suun terveydenhoito)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3766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Perusterveydenhuollon vuodeosastohoidon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3764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Suun terveydenhuollon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3765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Ikääntyneiden laitoshoidon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3774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Ikääntyneiden ympärivuorokautisen hoivan asumispalvelujen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3773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Muiden ikääntyneiden 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3772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Kotihoidon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3768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Lastensuojelun avohuoltopalvelujen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3776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Lastensuojelun laitos- ja perhehoidon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3777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Muiden lasten ja perheiden avopalvelujen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3775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Vammaisten laitoshoidon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3771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lastRenderedPageBreak/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Vammaisten ympärivuorokautisen hoivan asumispalvelujen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3770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Muiden vammaisten 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3769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Päihdehuollon erityispalvelujen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1273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Työllistymistä tukevien palvelujen nettokäyttökustannukset, euroa / asukas (2015-)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3767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Ympäristöterveydenhuollon nettokäyttökustannukset, euroa / asukas</w:t>
            </w:r>
          </w:p>
        </w:tc>
        <w:tc>
          <w:tcPr>
            <w:tcW w:w="2408" w:type="dxa"/>
          </w:tcPr>
          <w:p w:rsidR="008112FF" w:rsidRPr="00503E9E" w:rsidRDefault="008112FF" w:rsidP="00166631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Sotkanet ind. 3763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  <w:tr w:rsidR="00503E9E" w:rsidRPr="00503E9E" w:rsidTr="004B76BF">
        <w:tc>
          <w:tcPr>
            <w:tcW w:w="95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HT 5</w:t>
            </w:r>
          </w:p>
        </w:tc>
        <w:tc>
          <w:tcPr>
            <w:tcW w:w="3952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Muun sosiaali- ja terveystoiminnan nettokäyttökustannukset, euroa / asukas</w:t>
            </w:r>
          </w:p>
        </w:tc>
        <w:tc>
          <w:tcPr>
            <w:tcW w:w="2408" w:type="dxa"/>
          </w:tcPr>
          <w:p w:rsidR="008112FF" w:rsidRPr="00503E9E" w:rsidRDefault="00166631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Sotka</w:t>
            </w:r>
            <w:r w:rsidR="008112FF" w:rsidRPr="00503E9E">
              <w:rPr>
                <w:color w:val="auto"/>
                <w:szCs w:val="20"/>
              </w:rPr>
              <w:t>net ind. 3762</w:t>
            </w:r>
          </w:p>
        </w:tc>
        <w:tc>
          <w:tcPr>
            <w:tcW w:w="1576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2019</w:t>
            </w:r>
          </w:p>
        </w:tc>
        <w:tc>
          <w:tcPr>
            <w:tcW w:w="2041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  <w:r w:rsidRPr="00503E9E">
              <w:rPr>
                <w:color w:val="auto"/>
                <w:szCs w:val="20"/>
              </w:rPr>
              <w:t>Kerran vuodessa</w:t>
            </w:r>
          </w:p>
        </w:tc>
        <w:tc>
          <w:tcPr>
            <w:tcW w:w="2149" w:type="dxa"/>
          </w:tcPr>
          <w:p w:rsidR="008112FF" w:rsidRPr="00503E9E" w:rsidRDefault="008112FF" w:rsidP="008E7BB0">
            <w:pPr>
              <w:spacing w:before="60" w:after="60"/>
              <w:rPr>
                <w:color w:val="auto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3"/>
        <w:gridCol w:w="1003"/>
      </w:tblGrid>
      <w:tr w:rsidR="00503E9E" w:rsidRPr="00503E9E" w:rsidTr="008112FF">
        <w:trPr>
          <w:trHeight w:val="302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B55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B55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</w:tr>
      <w:tr w:rsidR="00503E9E" w:rsidRPr="00503E9E" w:rsidTr="008112FF">
        <w:trPr>
          <w:trHeight w:val="290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B5596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B5596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</w:tr>
      <w:tr w:rsidR="008112FF" w:rsidRPr="00503E9E" w:rsidTr="008112FF">
        <w:trPr>
          <w:trHeight w:val="290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FA6616" w:rsidRPr="00503E9E" w:rsidRDefault="00FA6616" w:rsidP="00B55962">
            <w:pPr>
              <w:spacing w:before="60" w:after="60" w:line="240" w:lineRule="auto"/>
              <w:rPr>
                <w:color w:val="auto"/>
                <w:sz w:val="22"/>
                <w:szCs w:val="22"/>
              </w:rPr>
            </w:pPr>
          </w:p>
          <w:p w:rsidR="008112FF" w:rsidRPr="00503E9E" w:rsidRDefault="008112FF" w:rsidP="00B55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112FF" w:rsidRPr="00503E9E" w:rsidRDefault="008112FF" w:rsidP="00B559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noProof w:val="0"/>
                <w:color w:val="auto"/>
                <w:szCs w:val="20"/>
                <w:lang w:eastAsia="en-US"/>
              </w:rPr>
            </w:pPr>
          </w:p>
        </w:tc>
      </w:tr>
    </w:tbl>
    <w:p w:rsidR="003009A9" w:rsidRPr="00503E9E" w:rsidRDefault="003009A9" w:rsidP="00D53642">
      <w:pPr>
        <w:spacing w:line="240" w:lineRule="auto"/>
        <w:rPr>
          <w:color w:val="auto"/>
          <w:sz w:val="28"/>
          <w:szCs w:val="28"/>
        </w:rPr>
      </w:pPr>
    </w:p>
    <w:sectPr w:rsidR="003009A9" w:rsidRPr="00503E9E" w:rsidSect="0045778D">
      <w:headerReference w:type="default" r:id="rId9"/>
      <w:headerReference w:type="first" r:id="rId10"/>
      <w:type w:val="continuous"/>
      <w:pgSz w:w="16838" w:h="11906" w:orient="landscape" w:code="9"/>
      <w:pgMar w:top="1134" w:right="2268" w:bottom="1134" w:left="1701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03" w:rsidRDefault="00605703" w:rsidP="00EF4363">
      <w:r>
        <w:separator/>
      </w:r>
    </w:p>
  </w:endnote>
  <w:endnote w:type="continuationSeparator" w:id="0">
    <w:p w:rsidR="00605703" w:rsidRDefault="00605703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03" w:rsidRDefault="00605703" w:rsidP="00EF4363">
      <w:r>
        <w:separator/>
      </w:r>
    </w:p>
  </w:footnote>
  <w:footnote w:type="continuationSeparator" w:id="0">
    <w:p w:rsidR="00605703" w:rsidRDefault="00605703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03" w:rsidRPr="009C07CD" w:rsidRDefault="00605703" w:rsidP="009C07CD">
    <w:pPr>
      <w:pStyle w:val="Header"/>
    </w:pPr>
    <w:r w:rsidRPr="009C07CD">
      <w:tab/>
    </w:r>
    <w:r w:rsidRPr="009C07CD">
      <w:tab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 w:rsidR="00D057B2">
      <w:t>16</w:t>
    </w:r>
    <w:r w:rsidRPr="009C07CD">
      <w:fldChar w:fldCharType="end"/>
    </w:r>
    <w:r w:rsidRPr="009C07CD">
      <w:t>(</w:t>
    </w:r>
    <w:r w:rsidR="00D057B2">
      <w:fldChar w:fldCharType="begin"/>
    </w:r>
    <w:r w:rsidR="00D057B2">
      <w:instrText xml:space="preserve"> NUMPAGES   \* MERGEFORMAT </w:instrText>
    </w:r>
    <w:r w:rsidR="00D057B2">
      <w:fldChar w:fldCharType="separate"/>
    </w:r>
    <w:r w:rsidR="00D057B2">
      <w:t>16</w:t>
    </w:r>
    <w:r w:rsidR="00D057B2">
      <w:fldChar w:fldCharType="end"/>
    </w:r>
    <w:r w:rsidRPr="009C07CD">
      <w:t>)</w:t>
    </w:r>
  </w:p>
  <w:p w:rsidR="00605703" w:rsidRPr="009C07CD" w:rsidRDefault="00605703" w:rsidP="009C07CD">
    <w:pPr>
      <w:pStyle w:val="Header"/>
    </w:pPr>
    <w:r w:rsidRPr="009C07CD">
      <w:tab/>
    </w:r>
  </w:p>
  <w:p w:rsidR="00605703" w:rsidRPr="009C07CD" w:rsidRDefault="00605703" w:rsidP="009C07CD">
    <w:pPr>
      <w:pStyle w:val="Header"/>
    </w:pPr>
  </w:p>
  <w:p w:rsidR="00605703" w:rsidRPr="009C07CD" w:rsidRDefault="00605703" w:rsidP="009C07CD">
    <w:pPr>
      <w:pStyle w:val="Header"/>
    </w:pPr>
    <w:r w:rsidRPr="009C07CD">
      <w:tab/>
    </w:r>
    <w:r>
      <w:rPr>
        <w:lang w:eastAsia="fi-FI"/>
      </w:rPr>
      <w:drawing>
        <wp:anchor distT="0" distB="0" distL="114300" distR="114300" simplePos="0" relativeHeight="251661312" behindDoc="1" locked="0" layoutInCell="1" allowOverlap="1" wp14:anchorId="7B04F724" wp14:editId="088A13D9">
          <wp:simplePos x="0" y="0"/>
          <wp:positionH relativeFrom="page">
            <wp:posOffset>640715</wp:posOffset>
          </wp:positionH>
          <wp:positionV relativeFrom="page">
            <wp:posOffset>471805</wp:posOffset>
          </wp:positionV>
          <wp:extent cx="1123200" cy="457200"/>
          <wp:effectExtent l="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L-logo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03" w:rsidRPr="009C07CD" w:rsidRDefault="00605703" w:rsidP="004D7D7A">
    <w:pPr>
      <w:pStyle w:val="Header"/>
      <w:ind w:left="5192"/>
    </w:pPr>
    <w:r w:rsidRPr="009C07CD">
      <w:tab/>
    </w:r>
    <w:r>
      <w:t>Tulevaisuuden sosiaali- ja terveyskeskus -ohjelman hyötytavoitteiden toteutumisen seuranta ja arviointi</w:t>
    </w:r>
  </w:p>
  <w:p w:rsidR="00605703" w:rsidRPr="003A7BF1" w:rsidRDefault="00605703" w:rsidP="003A7BF1">
    <w:pPr>
      <w:pStyle w:val="Header"/>
    </w:pPr>
    <w:r w:rsidRPr="009C07CD">
      <w:tab/>
    </w:r>
    <w:r>
      <w:rPr>
        <w:lang w:eastAsia="fi-FI"/>
      </w:rPr>
      <w:drawing>
        <wp:anchor distT="0" distB="0" distL="114300" distR="114300" simplePos="0" relativeHeight="251659264" behindDoc="1" locked="0" layoutInCell="1" allowOverlap="1" wp14:anchorId="2D07C710" wp14:editId="1E6C74DA">
          <wp:simplePos x="0" y="0"/>
          <wp:positionH relativeFrom="page">
            <wp:posOffset>640715</wp:posOffset>
          </wp:positionH>
          <wp:positionV relativeFrom="page">
            <wp:posOffset>471805</wp:posOffset>
          </wp:positionV>
          <wp:extent cx="1123200" cy="457200"/>
          <wp:effectExtent l="0" t="0" r="127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L-logo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D462FA"/>
    <w:lvl w:ilvl="0">
      <w:start w:val="1"/>
      <w:numFmt w:val="bullet"/>
      <w:pStyle w:val="ListBullet"/>
      <w:lvlText w:val=""/>
      <w:lvlJc w:val="left"/>
      <w:pPr>
        <w:ind w:left="1658" w:hanging="360"/>
      </w:pPr>
      <w:rPr>
        <w:rFonts w:ascii="Symbol" w:hAnsi="Symbol" w:hint="default"/>
        <w:color w:val="7BC143"/>
      </w:rPr>
    </w:lvl>
  </w:abstractNum>
  <w:abstractNum w:abstractNumId="1">
    <w:nsid w:val="044A477F"/>
    <w:multiLevelType w:val="hybridMultilevel"/>
    <w:tmpl w:val="300EF7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E54BB"/>
    <w:multiLevelType w:val="hybridMultilevel"/>
    <w:tmpl w:val="C7F211CE"/>
    <w:lvl w:ilvl="0" w:tplc="5F022E38">
      <w:numFmt w:val="bullet"/>
      <w:lvlText w:val="-"/>
      <w:lvlJc w:val="left"/>
      <w:pPr>
        <w:ind w:left="360" w:hanging="360"/>
      </w:pPr>
      <w:rPr>
        <w:rFonts w:ascii="Source Sans Pro" w:eastAsia="SimSu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0A0"/>
    <w:multiLevelType w:val="hybridMultilevel"/>
    <w:tmpl w:val="E056D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23329"/>
    <w:multiLevelType w:val="hybridMultilevel"/>
    <w:tmpl w:val="E2383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62D17"/>
    <w:multiLevelType w:val="hybridMultilevel"/>
    <w:tmpl w:val="F3AA6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7">
    <w:nsid w:val="62F464EF"/>
    <w:multiLevelType w:val="hybridMultilevel"/>
    <w:tmpl w:val="7E40C5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812C3"/>
    <w:multiLevelType w:val="hybridMultilevel"/>
    <w:tmpl w:val="FE0464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41A79"/>
    <w:multiLevelType w:val="hybridMultilevel"/>
    <w:tmpl w:val="9A6A58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80DD3"/>
    <w:multiLevelType w:val="hybridMultilevel"/>
    <w:tmpl w:val="A67E983A"/>
    <w:lvl w:ilvl="0" w:tplc="5F022E38">
      <w:numFmt w:val="bullet"/>
      <w:lvlText w:val="-"/>
      <w:lvlJc w:val="left"/>
      <w:pPr>
        <w:ind w:left="360" w:hanging="360"/>
      </w:pPr>
      <w:rPr>
        <w:rFonts w:ascii="Source Sans Pro" w:eastAsia="SimSu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4B72C5"/>
    <w:multiLevelType w:val="hybridMultilevel"/>
    <w:tmpl w:val="3DAA0F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19"/>
  </w:num>
  <w:num w:numId="12">
    <w:abstractNumId w:val="7"/>
  </w:num>
  <w:num w:numId="13">
    <w:abstractNumId w:val="14"/>
  </w:num>
  <w:num w:numId="14">
    <w:abstractNumId w:val="18"/>
  </w:num>
  <w:num w:numId="15">
    <w:abstractNumId w:val="13"/>
  </w:num>
  <w:num w:numId="16">
    <w:abstractNumId w:val="21"/>
  </w:num>
  <w:num w:numId="17">
    <w:abstractNumId w:val="15"/>
  </w:num>
  <w:num w:numId="18">
    <w:abstractNumId w:val="22"/>
  </w:num>
  <w:num w:numId="19">
    <w:abstractNumId w:val="24"/>
  </w:num>
  <w:num w:numId="20">
    <w:abstractNumId w:val="2"/>
  </w:num>
  <w:num w:numId="21">
    <w:abstractNumId w:val="6"/>
  </w:num>
  <w:num w:numId="22">
    <w:abstractNumId w:val="17"/>
  </w:num>
  <w:num w:numId="23">
    <w:abstractNumId w:val="1"/>
  </w:num>
  <w:num w:numId="24">
    <w:abstractNumId w:val="20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A"/>
    <w:rsid w:val="00000AD0"/>
    <w:rsid w:val="000018E3"/>
    <w:rsid w:val="00004B6A"/>
    <w:rsid w:val="000065D3"/>
    <w:rsid w:val="000067F7"/>
    <w:rsid w:val="0000799B"/>
    <w:rsid w:val="00007C2B"/>
    <w:rsid w:val="00013C23"/>
    <w:rsid w:val="00013CE7"/>
    <w:rsid w:val="0001490A"/>
    <w:rsid w:val="000244B9"/>
    <w:rsid w:val="000244F7"/>
    <w:rsid w:val="0002564D"/>
    <w:rsid w:val="00030697"/>
    <w:rsid w:val="000306FC"/>
    <w:rsid w:val="00033BA1"/>
    <w:rsid w:val="000357E8"/>
    <w:rsid w:val="0003594E"/>
    <w:rsid w:val="000365AF"/>
    <w:rsid w:val="00045F78"/>
    <w:rsid w:val="00046216"/>
    <w:rsid w:val="00052277"/>
    <w:rsid w:val="0006035E"/>
    <w:rsid w:val="000616A0"/>
    <w:rsid w:val="000617C4"/>
    <w:rsid w:val="00063892"/>
    <w:rsid w:val="000650F9"/>
    <w:rsid w:val="00065B90"/>
    <w:rsid w:val="00067C8F"/>
    <w:rsid w:val="000713D5"/>
    <w:rsid w:val="00072B15"/>
    <w:rsid w:val="000737FB"/>
    <w:rsid w:val="00073A2E"/>
    <w:rsid w:val="000744D0"/>
    <w:rsid w:val="00075C2A"/>
    <w:rsid w:val="00077B36"/>
    <w:rsid w:val="00080059"/>
    <w:rsid w:val="00084306"/>
    <w:rsid w:val="000863E4"/>
    <w:rsid w:val="000868AE"/>
    <w:rsid w:val="000874DB"/>
    <w:rsid w:val="00087C96"/>
    <w:rsid w:val="00087FF5"/>
    <w:rsid w:val="0009267C"/>
    <w:rsid w:val="00093E0C"/>
    <w:rsid w:val="00094069"/>
    <w:rsid w:val="00095D8E"/>
    <w:rsid w:val="00097304"/>
    <w:rsid w:val="000A0B4D"/>
    <w:rsid w:val="000A24B6"/>
    <w:rsid w:val="000A26C2"/>
    <w:rsid w:val="000A2938"/>
    <w:rsid w:val="000A4DDF"/>
    <w:rsid w:val="000A6175"/>
    <w:rsid w:val="000B0BB5"/>
    <w:rsid w:val="000B20A4"/>
    <w:rsid w:val="000B501E"/>
    <w:rsid w:val="000B563A"/>
    <w:rsid w:val="000B565E"/>
    <w:rsid w:val="000B692D"/>
    <w:rsid w:val="000B6A65"/>
    <w:rsid w:val="000B7A85"/>
    <w:rsid w:val="000B7D28"/>
    <w:rsid w:val="000C0CCD"/>
    <w:rsid w:val="000C1ECA"/>
    <w:rsid w:val="000C3214"/>
    <w:rsid w:val="000C347C"/>
    <w:rsid w:val="000C4171"/>
    <w:rsid w:val="000C49F6"/>
    <w:rsid w:val="000C634F"/>
    <w:rsid w:val="000D259C"/>
    <w:rsid w:val="000D30AB"/>
    <w:rsid w:val="000D5172"/>
    <w:rsid w:val="000D5637"/>
    <w:rsid w:val="000D6E3C"/>
    <w:rsid w:val="000E0CD8"/>
    <w:rsid w:val="000E315E"/>
    <w:rsid w:val="000E4A13"/>
    <w:rsid w:val="000E4CA5"/>
    <w:rsid w:val="000E56AE"/>
    <w:rsid w:val="000E6D35"/>
    <w:rsid w:val="000E7D4D"/>
    <w:rsid w:val="000F2C1B"/>
    <w:rsid w:val="000F4FBC"/>
    <w:rsid w:val="000F548D"/>
    <w:rsid w:val="000F61E4"/>
    <w:rsid w:val="000F6BBF"/>
    <w:rsid w:val="000F6FA2"/>
    <w:rsid w:val="001015AA"/>
    <w:rsid w:val="00101AD7"/>
    <w:rsid w:val="001023C3"/>
    <w:rsid w:val="00102843"/>
    <w:rsid w:val="00102E6D"/>
    <w:rsid w:val="00103E67"/>
    <w:rsid w:val="001042BF"/>
    <w:rsid w:val="0010738D"/>
    <w:rsid w:val="00107C89"/>
    <w:rsid w:val="00112238"/>
    <w:rsid w:val="001133CA"/>
    <w:rsid w:val="00113AA1"/>
    <w:rsid w:val="001151F9"/>
    <w:rsid w:val="00115333"/>
    <w:rsid w:val="001162ED"/>
    <w:rsid w:val="00116CA6"/>
    <w:rsid w:val="0011742F"/>
    <w:rsid w:val="001179B7"/>
    <w:rsid w:val="00117B6F"/>
    <w:rsid w:val="00120407"/>
    <w:rsid w:val="0012146A"/>
    <w:rsid w:val="0012241A"/>
    <w:rsid w:val="00122A12"/>
    <w:rsid w:val="00123903"/>
    <w:rsid w:val="00126B5C"/>
    <w:rsid w:val="00130684"/>
    <w:rsid w:val="001315E0"/>
    <w:rsid w:val="00132277"/>
    <w:rsid w:val="0013255E"/>
    <w:rsid w:val="00132EBF"/>
    <w:rsid w:val="001343DA"/>
    <w:rsid w:val="001409F4"/>
    <w:rsid w:val="00140CCD"/>
    <w:rsid w:val="00141B20"/>
    <w:rsid w:val="0014279F"/>
    <w:rsid w:val="001447F9"/>
    <w:rsid w:val="0014518C"/>
    <w:rsid w:val="0014644E"/>
    <w:rsid w:val="001473D3"/>
    <w:rsid w:val="001506E9"/>
    <w:rsid w:val="00150BBA"/>
    <w:rsid w:val="001518F7"/>
    <w:rsid w:val="00151ED6"/>
    <w:rsid w:val="0015603E"/>
    <w:rsid w:val="00160EBE"/>
    <w:rsid w:val="00160F03"/>
    <w:rsid w:val="001613B8"/>
    <w:rsid w:val="001633DC"/>
    <w:rsid w:val="00164033"/>
    <w:rsid w:val="00166631"/>
    <w:rsid w:val="001706E4"/>
    <w:rsid w:val="00172236"/>
    <w:rsid w:val="0017344C"/>
    <w:rsid w:val="0017361E"/>
    <w:rsid w:val="001778C6"/>
    <w:rsid w:val="00177D78"/>
    <w:rsid w:val="00182AE5"/>
    <w:rsid w:val="00182BA5"/>
    <w:rsid w:val="00183185"/>
    <w:rsid w:val="001843A3"/>
    <w:rsid w:val="001902C3"/>
    <w:rsid w:val="00190E29"/>
    <w:rsid w:val="00194056"/>
    <w:rsid w:val="00194D92"/>
    <w:rsid w:val="0019528E"/>
    <w:rsid w:val="001A05D0"/>
    <w:rsid w:val="001A0716"/>
    <w:rsid w:val="001A3DF0"/>
    <w:rsid w:val="001A45B6"/>
    <w:rsid w:val="001A51D5"/>
    <w:rsid w:val="001A5739"/>
    <w:rsid w:val="001A7F10"/>
    <w:rsid w:val="001B13DD"/>
    <w:rsid w:val="001B2847"/>
    <w:rsid w:val="001C066E"/>
    <w:rsid w:val="001C2AF5"/>
    <w:rsid w:val="001C3AC2"/>
    <w:rsid w:val="001C51D3"/>
    <w:rsid w:val="001C5FAE"/>
    <w:rsid w:val="001C7A0D"/>
    <w:rsid w:val="001D0077"/>
    <w:rsid w:val="001D178D"/>
    <w:rsid w:val="001D38B7"/>
    <w:rsid w:val="001D53ED"/>
    <w:rsid w:val="001D5928"/>
    <w:rsid w:val="001D7019"/>
    <w:rsid w:val="001D7145"/>
    <w:rsid w:val="001E0132"/>
    <w:rsid w:val="001E0418"/>
    <w:rsid w:val="001E1A4B"/>
    <w:rsid w:val="001E2DC5"/>
    <w:rsid w:val="001E34BC"/>
    <w:rsid w:val="001E4AEC"/>
    <w:rsid w:val="001E79F7"/>
    <w:rsid w:val="001F2DA2"/>
    <w:rsid w:val="001F2F1E"/>
    <w:rsid w:val="001F3132"/>
    <w:rsid w:val="001F5EFA"/>
    <w:rsid w:val="001F6429"/>
    <w:rsid w:val="00200E38"/>
    <w:rsid w:val="00202405"/>
    <w:rsid w:val="002036F8"/>
    <w:rsid w:val="0020612F"/>
    <w:rsid w:val="00207910"/>
    <w:rsid w:val="0021171F"/>
    <w:rsid w:val="00212172"/>
    <w:rsid w:val="00213890"/>
    <w:rsid w:val="00213EA9"/>
    <w:rsid w:val="00214225"/>
    <w:rsid w:val="00215FC7"/>
    <w:rsid w:val="00216933"/>
    <w:rsid w:val="00220216"/>
    <w:rsid w:val="002208E5"/>
    <w:rsid w:val="002208EF"/>
    <w:rsid w:val="00221CB3"/>
    <w:rsid w:val="00221DC7"/>
    <w:rsid w:val="002221A5"/>
    <w:rsid w:val="00222CF7"/>
    <w:rsid w:val="0022392A"/>
    <w:rsid w:val="002244BB"/>
    <w:rsid w:val="002253DB"/>
    <w:rsid w:val="00226447"/>
    <w:rsid w:val="002317AB"/>
    <w:rsid w:val="002337CA"/>
    <w:rsid w:val="00234EB9"/>
    <w:rsid w:val="002358C8"/>
    <w:rsid w:val="00236971"/>
    <w:rsid w:val="00244C1B"/>
    <w:rsid w:val="00254B4C"/>
    <w:rsid w:val="00256FF0"/>
    <w:rsid w:val="0025708A"/>
    <w:rsid w:val="0026143F"/>
    <w:rsid w:val="00261857"/>
    <w:rsid w:val="002643B4"/>
    <w:rsid w:val="00264918"/>
    <w:rsid w:val="002660CD"/>
    <w:rsid w:val="00267257"/>
    <w:rsid w:val="00272891"/>
    <w:rsid w:val="0027467A"/>
    <w:rsid w:val="002755DE"/>
    <w:rsid w:val="00275CFE"/>
    <w:rsid w:val="0028038D"/>
    <w:rsid w:val="002803F7"/>
    <w:rsid w:val="00282BD1"/>
    <w:rsid w:val="00283BD6"/>
    <w:rsid w:val="00285772"/>
    <w:rsid w:val="00285C4D"/>
    <w:rsid w:val="00286A03"/>
    <w:rsid w:val="00290748"/>
    <w:rsid w:val="00294F14"/>
    <w:rsid w:val="00297625"/>
    <w:rsid w:val="002A14F2"/>
    <w:rsid w:val="002A1687"/>
    <w:rsid w:val="002A1FA9"/>
    <w:rsid w:val="002A37AB"/>
    <w:rsid w:val="002A5082"/>
    <w:rsid w:val="002A5DA8"/>
    <w:rsid w:val="002A6B14"/>
    <w:rsid w:val="002B150F"/>
    <w:rsid w:val="002B3443"/>
    <w:rsid w:val="002B6021"/>
    <w:rsid w:val="002B61E2"/>
    <w:rsid w:val="002B7342"/>
    <w:rsid w:val="002C0A38"/>
    <w:rsid w:val="002C2555"/>
    <w:rsid w:val="002C2E80"/>
    <w:rsid w:val="002C2E8F"/>
    <w:rsid w:val="002C3037"/>
    <w:rsid w:val="002C7A6D"/>
    <w:rsid w:val="002C7D89"/>
    <w:rsid w:val="002D0BEB"/>
    <w:rsid w:val="002D3007"/>
    <w:rsid w:val="002D57BE"/>
    <w:rsid w:val="002D5FA5"/>
    <w:rsid w:val="002D6F27"/>
    <w:rsid w:val="002D77BF"/>
    <w:rsid w:val="002D7C3F"/>
    <w:rsid w:val="002D7F7D"/>
    <w:rsid w:val="002E4014"/>
    <w:rsid w:val="002E5930"/>
    <w:rsid w:val="002E612E"/>
    <w:rsid w:val="002F136F"/>
    <w:rsid w:val="002F249D"/>
    <w:rsid w:val="002F606D"/>
    <w:rsid w:val="00300835"/>
    <w:rsid w:val="003009A9"/>
    <w:rsid w:val="00300DE7"/>
    <w:rsid w:val="00301E0C"/>
    <w:rsid w:val="0030415A"/>
    <w:rsid w:val="003042DC"/>
    <w:rsid w:val="00306139"/>
    <w:rsid w:val="00307470"/>
    <w:rsid w:val="0031083C"/>
    <w:rsid w:val="00310ABD"/>
    <w:rsid w:val="00311B78"/>
    <w:rsid w:val="0031311B"/>
    <w:rsid w:val="00315E71"/>
    <w:rsid w:val="00316283"/>
    <w:rsid w:val="003166A1"/>
    <w:rsid w:val="003206A0"/>
    <w:rsid w:val="0032502B"/>
    <w:rsid w:val="00326896"/>
    <w:rsid w:val="003278A6"/>
    <w:rsid w:val="00327D2A"/>
    <w:rsid w:val="00332B28"/>
    <w:rsid w:val="00335577"/>
    <w:rsid w:val="00336431"/>
    <w:rsid w:val="0033779B"/>
    <w:rsid w:val="00341322"/>
    <w:rsid w:val="003424CE"/>
    <w:rsid w:val="00344566"/>
    <w:rsid w:val="0034492A"/>
    <w:rsid w:val="003504A5"/>
    <w:rsid w:val="00353C0F"/>
    <w:rsid w:val="00354103"/>
    <w:rsid w:val="00356FF5"/>
    <w:rsid w:val="00357B7A"/>
    <w:rsid w:val="00357C81"/>
    <w:rsid w:val="00360484"/>
    <w:rsid w:val="00360CA4"/>
    <w:rsid w:val="00361761"/>
    <w:rsid w:val="00366CE4"/>
    <w:rsid w:val="0036756A"/>
    <w:rsid w:val="00374EEC"/>
    <w:rsid w:val="00376868"/>
    <w:rsid w:val="003774F4"/>
    <w:rsid w:val="00377EA2"/>
    <w:rsid w:val="0038088C"/>
    <w:rsid w:val="00380DDC"/>
    <w:rsid w:val="0038113D"/>
    <w:rsid w:val="003817BD"/>
    <w:rsid w:val="00383236"/>
    <w:rsid w:val="00383CEF"/>
    <w:rsid w:val="00384FD1"/>
    <w:rsid w:val="003870D6"/>
    <w:rsid w:val="003905A2"/>
    <w:rsid w:val="003907A7"/>
    <w:rsid w:val="00392081"/>
    <w:rsid w:val="00392B33"/>
    <w:rsid w:val="0039681A"/>
    <w:rsid w:val="00397140"/>
    <w:rsid w:val="003A2022"/>
    <w:rsid w:val="003A52ED"/>
    <w:rsid w:val="003A541D"/>
    <w:rsid w:val="003A688C"/>
    <w:rsid w:val="003A7BF1"/>
    <w:rsid w:val="003B1B1C"/>
    <w:rsid w:val="003B1B28"/>
    <w:rsid w:val="003B310C"/>
    <w:rsid w:val="003B341B"/>
    <w:rsid w:val="003B3D24"/>
    <w:rsid w:val="003B5638"/>
    <w:rsid w:val="003B56CF"/>
    <w:rsid w:val="003B5819"/>
    <w:rsid w:val="003B587B"/>
    <w:rsid w:val="003B5D9F"/>
    <w:rsid w:val="003B7FFB"/>
    <w:rsid w:val="003C0475"/>
    <w:rsid w:val="003C04DB"/>
    <w:rsid w:val="003C0B21"/>
    <w:rsid w:val="003C0F95"/>
    <w:rsid w:val="003C26E7"/>
    <w:rsid w:val="003C3746"/>
    <w:rsid w:val="003C3E77"/>
    <w:rsid w:val="003C4734"/>
    <w:rsid w:val="003C4EA3"/>
    <w:rsid w:val="003C6343"/>
    <w:rsid w:val="003C7022"/>
    <w:rsid w:val="003C7094"/>
    <w:rsid w:val="003D03B5"/>
    <w:rsid w:val="003D0904"/>
    <w:rsid w:val="003D3E28"/>
    <w:rsid w:val="003D3F71"/>
    <w:rsid w:val="003D5D04"/>
    <w:rsid w:val="003D7CF4"/>
    <w:rsid w:val="003E31A3"/>
    <w:rsid w:val="003E4B3A"/>
    <w:rsid w:val="003E61B7"/>
    <w:rsid w:val="003E6412"/>
    <w:rsid w:val="003E656D"/>
    <w:rsid w:val="003F066C"/>
    <w:rsid w:val="003F398D"/>
    <w:rsid w:val="003F50B3"/>
    <w:rsid w:val="003F673E"/>
    <w:rsid w:val="00400BC4"/>
    <w:rsid w:val="0040409B"/>
    <w:rsid w:val="00404F4A"/>
    <w:rsid w:val="00406B8D"/>
    <w:rsid w:val="004134A5"/>
    <w:rsid w:val="004141EC"/>
    <w:rsid w:val="0041546B"/>
    <w:rsid w:val="00415883"/>
    <w:rsid w:val="00415E35"/>
    <w:rsid w:val="0041672D"/>
    <w:rsid w:val="00417CE4"/>
    <w:rsid w:val="00423372"/>
    <w:rsid w:val="00423663"/>
    <w:rsid w:val="00425B19"/>
    <w:rsid w:val="00426C13"/>
    <w:rsid w:val="00431E41"/>
    <w:rsid w:val="004326FB"/>
    <w:rsid w:val="00432A75"/>
    <w:rsid w:val="00435EC4"/>
    <w:rsid w:val="004367CF"/>
    <w:rsid w:val="00436BAE"/>
    <w:rsid w:val="00437027"/>
    <w:rsid w:val="00440038"/>
    <w:rsid w:val="00441819"/>
    <w:rsid w:val="0044389D"/>
    <w:rsid w:val="0044456A"/>
    <w:rsid w:val="004458CE"/>
    <w:rsid w:val="0044647D"/>
    <w:rsid w:val="00447A90"/>
    <w:rsid w:val="004505FA"/>
    <w:rsid w:val="004533A5"/>
    <w:rsid w:val="00453F53"/>
    <w:rsid w:val="004544BE"/>
    <w:rsid w:val="0045466E"/>
    <w:rsid w:val="00455045"/>
    <w:rsid w:val="0045543B"/>
    <w:rsid w:val="00456372"/>
    <w:rsid w:val="0045778D"/>
    <w:rsid w:val="00457929"/>
    <w:rsid w:val="00457F94"/>
    <w:rsid w:val="00463E3D"/>
    <w:rsid w:val="00464F3A"/>
    <w:rsid w:val="0046507D"/>
    <w:rsid w:val="00467570"/>
    <w:rsid w:val="00467D15"/>
    <w:rsid w:val="00467F16"/>
    <w:rsid w:val="00470342"/>
    <w:rsid w:val="0047047B"/>
    <w:rsid w:val="0047140F"/>
    <w:rsid w:val="0047307E"/>
    <w:rsid w:val="00473459"/>
    <w:rsid w:val="00473FDF"/>
    <w:rsid w:val="0047413D"/>
    <w:rsid w:val="0047549B"/>
    <w:rsid w:val="0048330D"/>
    <w:rsid w:val="004850D6"/>
    <w:rsid w:val="0048570D"/>
    <w:rsid w:val="00485842"/>
    <w:rsid w:val="00487EE9"/>
    <w:rsid w:val="0049231A"/>
    <w:rsid w:val="004924AE"/>
    <w:rsid w:val="00496451"/>
    <w:rsid w:val="004964F9"/>
    <w:rsid w:val="004A2396"/>
    <w:rsid w:val="004A4C35"/>
    <w:rsid w:val="004A5072"/>
    <w:rsid w:val="004A6239"/>
    <w:rsid w:val="004B1A18"/>
    <w:rsid w:val="004B31C7"/>
    <w:rsid w:val="004B3A1E"/>
    <w:rsid w:val="004B5237"/>
    <w:rsid w:val="004B598A"/>
    <w:rsid w:val="004B5BBD"/>
    <w:rsid w:val="004B6CEF"/>
    <w:rsid w:val="004B6FBA"/>
    <w:rsid w:val="004B76AA"/>
    <w:rsid w:val="004B76BF"/>
    <w:rsid w:val="004C0068"/>
    <w:rsid w:val="004C0345"/>
    <w:rsid w:val="004C4858"/>
    <w:rsid w:val="004C567D"/>
    <w:rsid w:val="004C5A55"/>
    <w:rsid w:val="004C6033"/>
    <w:rsid w:val="004C6483"/>
    <w:rsid w:val="004C7018"/>
    <w:rsid w:val="004C738E"/>
    <w:rsid w:val="004C73BF"/>
    <w:rsid w:val="004D1A8C"/>
    <w:rsid w:val="004D21BA"/>
    <w:rsid w:val="004D7010"/>
    <w:rsid w:val="004D7962"/>
    <w:rsid w:val="004D7D7A"/>
    <w:rsid w:val="004E0730"/>
    <w:rsid w:val="004E2D15"/>
    <w:rsid w:val="004E3BB5"/>
    <w:rsid w:val="004E3D78"/>
    <w:rsid w:val="004E703E"/>
    <w:rsid w:val="004E7B81"/>
    <w:rsid w:val="004F0913"/>
    <w:rsid w:val="004F0B4C"/>
    <w:rsid w:val="004F19DB"/>
    <w:rsid w:val="004F1D54"/>
    <w:rsid w:val="004F6684"/>
    <w:rsid w:val="00503E9E"/>
    <w:rsid w:val="00504004"/>
    <w:rsid w:val="0050641D"/>
    <w:rsid w:val="00507EE1"/>
    <w:rsid w:val="00510165"/>
    <w:rsid w:val="00514116"/>
    <w:rsid w:val="00516659"/>
    <w:rsid w:val="0052163D"/>
    <w:rsid w:val="00522952"/>
    <w:rsid w:val="00527775"/>
    <w:rsid w:val="005337F0"/>
    <w:rsid w:val="005338FF"/>
    <w:rsid w:val="0053440C"/>
    <w:rsid w:val="0053497C"/>
    <w:rsid w:val="00535969"/>
    <w:rsid w:val="0053699F"/>
    <w:rsid w:val="00537728"/>
    <w:rsid w:val="00537A59"/>
    <w:rsid w:val="00537D54"/>
    <w:rsid w:val="00537F6B"/>
    <w:rsid w:val="00540878"/>
    <w:rsid w:val="005408F0"/>
    <w:rsid w:val="00541BF7"/>
    <w:rsid w:val="00541CEE"/>
    <w:rsid w:val="00543301"/>
    <w:rsid w:val="005439D0"/>
    <w:rsid w:val="00544330"/>
    <w:rsid w:val="005449CD"/>
    <w:rsid w:val="00545298"/>
    <w:rsid w:val="00545883"/>
    <w:rsid w:val="00546AD3"/>
    <w:rsid w:val="00550D54"/>
    <w:rsid w:val="00550F12"/>
    <w:rsid w:val="0055306D"/>
    <w:rsid w:val="00553276"/>
    <w:rsid w:val="00553353"/>
    <w:rsid w:val="00553F4C"/>
    <w:rsid w:val="00557CA1"/>
    <w:rsid w:val="00560FF5"/>
    <w:rsid w:val="00563D00"/>
    <w:rsid w:val="005667C7"/>
    <w:rsid w:val="00567C64"/>
    <w:rsid w:val="00567C9C"/>
    <w:rsid w:val="00567D7C"/>
    <w:rsid w:val="00571502"/>
    <w:rsid w:val="00571C28"/>
    <w:rsid w:val="00571FA8"/>
    <w:rsid w:val="00573BB5"/>
    <w:rsid w:val="00574475"/>
    <w:rsid w:val="00580A04"/>
    <w:rsid w:val="005816D9"/>
    <w:rsid w:val="00581B0F"/>
    <w:rsid w:val="00582C12"/>
    <w:rsid w:val="00585A3C"/>
    <w:rsid w:val="005864D8"/>
    <w:rsid w:val="00586AE7"/>
    <w:rsid w:val="005879BF"/>
    <w:rsid w:val="005900BB"/>
    <w:rsid w:val="00590615"/>
    <w:rsid w:val="00590B05"/>
    <w:rsid w:val="0059177A"/>
    <w:rsid w:val="00592EB4"/>
    <w:rsid w:val="005935A8"/>
    <w:rsid w:val="005942D9"/>
    <w:rsid w:val="005975DD"/>
    <w:rsid w:val="00597B2D"/>
    <w:rsid w:val="005A0809"/>
    <w:rsid w:val="005A27C4"/>
    <w:rsid w:val="005A3457"/>
    <w:rsid w:val="005A4CF1"/>
    <w:rsid w:val="005B1BE3"/>
    <w:rsid w:val="005B3506"/>
    <w:rsid w:val="005B4799"/>
    <w:rsid w:val="005B4EC9"/>
    <w:rsid w:val="005B5339"/>
    <w:rsid w:val="005B7895"/>
    <w:rsid w:val="005C1EB5"/>
    <w:rsid w:val="005C33D7"/>
    <w:rsid w:val="005C3AA6"/>
    <w:rsid w:val="005C45D4"/>
    <w:rsid w:val="005C611D"/>
    <w:rsid w:val="005C6C54"/>
    <w:rsid w:val="005C7734"/>
    <w:rsid w:val="005D1073"/>
    <w:rsid w:val="005D1547"/>
    <w:rsid w:val="005D21D0"/>
    <w:rsid w:val="005D2FAF"/>
    <w:rsid w:val="005D563C"/>
    <w:rsid w:val="005D6DEA"/>
    <w:rsid w:val="005E096E"/>
    <w:rsid w:val="005E2C2B"/>
    <w:rsid w:val="005E2C4A"/>
    <w:rsid w:val="005E68D5"/>
    <w:rsid w:val="005F2085"/>
    <w:rsid w:val="005F2532"/>
    <w:rsid w:val="005F31C6"/>
    <w:rsid w:val="00600A18"/>
    <w:rsid w:val="00601D0F"/>
    <w:rsid w:val="00603855"/>
    <w:rsid w:val="00604D87"/>
    <w:rsid w:val="00605703"/>
    <w:rsid w:val="00605F5C"/>
    <w:rsid w:val="00611F00"/>
    <w:rsid w:val="00612B71"/>
    <w:rsid w:val="00612CB4"/>
    <w:rsid w:val="00614351"/>
    <w:rsid w:val="00617D0D"/>
    <w:rsid w:val="00617D2D"/>
    <w:rsid w:val="00617DF9"/>
    <w:rsid w:val="0062121D"/>
    <w:rsid w:val="00621802"/>
    <w:rsid w:val="006219A9"/>
    <w:rsid w:val="00622BF2"/>
    <w:rsid w:val="00625D9B"/>
    <w:rsid w:val="006263DD"/>
    <w:rsid w:val="00626CD4"/>
    <w:rsid w:val="006318A4"/>
    <w:rsid w:val="00631BC3"/>
    <w:rsid w:val="00632752"/>
    <w:rsid w:val="00632AA5"/>
    <w:rsid w:val="0063465E"/>
    <w:rsid w:val="00635C4C"/>
    <w:rsid w:val="00635DB9"/>
    <w:rsid w:val="0063601B"/>
    <w:rsid w:val="00637E91"/>
    <w:rsid w:val="00642144"/>
    <w:rsid w:val="00642D86"/>
    <w:rsid w:val="006432F6"/>
    <w:rsid w:val="006443E6"/>
    <w:rsid w:val="006454EC"/>
    <w:rsid w:val="00651174"/>
    <w:rsid w:val="0065171A"/>
    <w:rsid w:val="006534AC"/>
    <w:rsid w:val="00655FBE"/>
    <w:rsid w:val="00657771"/>
    <w:rsid w:val="00657C2C"/>
    <w:rsid w:val="00660137"/>
    <w:rsid w:val="006603E1"/>
    <w:rsid w:val="006615E3"/>
    <w:rsid w:val="00661B7C"/>
    <w:rsid w:val="00661CDB"/>
    <w:rsid w:val="00663169"/>
    <w:rsid w:val="006632BB"/>
    <w:rsid w:val="006677A1"/>
    <w:rsid w:val="00674D90"/>
    <w:rsid w:val="006817B5"/>
    <w:rsid w:val="00682328"/>
    <w:rsid w:val="006829A0"/>
    <w:rsid w:val="00684F56"/>
    <w:rsid w:val="0068505D"/>
    <w:rsid w:val="00690576"/>
    <w:rsid w:val="006905E7"/>
    <w:rsid w:val="00690694"/>
    <w:rsid w:val="00690D13"/>
    <w:rsid w:val="0069164D"/>
    <w:rsid w:val="0069206B"/>
    <w:rsid w:val="00694927"/>
    <w:rsid w:val="00694C33"/>
    <w:rsid w:val="00695156"/>
    <w:rsid w:val="00697EEF"/>
    <w:rsid w:val="006A15EA"/>
    <w:rsid w:val="006A1D12"/>
    <w:rsid w:val="006A2957"/>
    <w:rsid w:val="006A2997"/>
    <w:rsid w:val="006A4EFB"/>
    <w:rsid w:val="006A72C8"/>
    <w:rsid w:val="006B0278"/>
    <w:rsid w:val="006B28A9"/>
    <w:rsid w:val="006B3D47"/>
    <w:rsid w:val="006B507B"/>
    <w:rsid w:val="006B53EE"/>
    <w:rsid w:val="006C22DD"/>
    <w:rsid w:val="006C2AD7"/>
    <w:rsid w:val="006C4E39"/>
    <w:rsid w:val="006C5ADA"/>
    <w:rsid w:val="006C611B"/>
    <w:rsid w:val="006C767F"/>
    <w:rsid w:val="006D3DAF"/>
    <w:rsid w:val="006D4CE8"/>
    <w:rsid w:val="006D6A13"/>
    <w:rsid w:val="006D766E"/>
    <w:rsid w:val="006E0CAA"/>
    <w:rsid w:val="006E30AB"/>
    <w:rsid w:val="006E3637"/>
    <w:rsid w:val="006E65BE"/>
    <w:rsid w:val="006E6A5A"/>
    <w:rsid w:val="006E7331"/>
    <w:rsid w:val="006E7458"/>
    <w:rsid w:val="006E76FB"/>
    <w:rsid w:val="006F0F58"/>
    <w:rsid w:val="006F17DC"/>
    <w:rsid w:val="006F2952"/>
    <w:rsid w:val="006F391D"/>
    <w:rsid w:val="006F4459"/>
    <w:rsid w:val="006F6228"/>
    <w:rsid w:val="006F709B"/>
    <w:rsid w:val="00700030"/>
    <w:rsid w:val="00702144"/>
    <w:rsid w:val="00702A31"/>
    <w:rsid w:val="00704145"/>
    <w:rsid w:val="00704B0F"/>
    <w:rsid w:val="00704C4C"/>
    <w:rsid w:val="007054E7"/>
    <w:rsid w:val="007065AD"/>
    <w:rsid w:val="00707D3B"/>
    <w:rsid w:val="0071134B"/>
    <w:rsid w:val="00711A06"/>
    <w:rsid w:val="00713AAC"/>
    <w:rsid w:val="00713B96"/>
    <w:rsid w:val="00716D41"/>
    <w:rsid w:val="00720D9B"/>
    <w:rsid w:val="00723C9E"/>
    <w:rsid w:val="0072429A"/>
    <w:rsid w:val="00725F04"/>
    <w:rsid w:val="007261B8"/>
    <w:rsid w:val="007263E9"/>
    <w:rsid w:val="0073010C"/>
    <w:rsid w:val="00731458"/>
    <w:rsid w:val="00732940"/>
    <w:rsid w:val="00733522"/>
    <w:rsid w:val="00733C52"/>
    <w:rsid w:val="00734C91"/>
    <w:rsid w:val="00735D4D"/>
    <w:rsid w:val="0074403E"/>
    <w:rsid w:val="007463DC"/>
    <w:rsid w:val="00746C9D"/>
    <w:rsid w:val="0074712D"/>
    <w:rsid w:val="00750043"/>
    <w:rsid w:val="00751D13"/>
    <w:rsid w:val="007560F1"/>
    <w:rsid w:val="007562E4"/>
    <w:rsid w:val="00756997"/>
    <w:rsid w:val="007575E5"/>
    <w:rsid w:val="00757EB5"/>
    <w:rsid w:val="007602F6"/>
    <w:rsid w:val="00760D07"/>
    <w:rsid w:val="00760E45"/>
    <w:rsid w:val="007614AA"/>
    <w:rsid w:val="00762AC1"/>
    <w:rsid w:val="0076338B"/>
    <w:rsid w:val="00764046"/>
    <w:rsid w:val="00767A00"/>
    <w:rsid w:val="00770685"/>
    <w:rsid w:val="007706D6"/>
    <w:rsid w:val="00771154"/>
    <w:rsid w:val="00773930"/>
    <w:rsid w:val="00773DA6"/>
    <w:rsid w:val="0077684A"/>
    <w:rsid w:val="00777DD7"/>
    <w:rsid w:val="007802CF"/>
    <w:rsid w:val="00780FBE"/>
    <w:rsid w:val="0078157B"/>
    <w:rsid w:val="00782214"/>
    <w:rsid w:val="00782609"/>
    <w:rsid w:val="00784A08"/>
    <w:rsid w:val="00784DBD"/>
    <w:rsid w:val="00785F32"/>
    <w:rsid w:val="00793046"/>
    <w:rsid w:val="00793260"/>
    <w:rsid w:val="00794220"/>
    <w:rsid w:val="0079555F"/>
    <w:rsid w:val="007A01A0"/>
    <w:rsid w:val="007A0EED"/>
    <w:rsid w:val="007A5592"/>
    <w:rsid w:val="007A583B"/>
    <w:rsid w:val="007B0DE1"/>
    <w:rsid w:val="007B17D2"/>
    <w:rsid w:val="007B25F0"/>
    <w:rsid w:val="007B3597"/>
    <w:rsid w:val="007B548C"/>
    <w:rsid w:val="007B5BB9"/>
    <w:rsid w:val="007C04E8"/>
    <w:rsid w:val="007C1036"/>
    <w:rsid w:val="007C451E"/>
    <w:rsid w:val="007C6E06"/>
    <w:rsid w:val="007C7DF4"/>
    <w:rsid w:val="007D0DA1"/>
    <w:rsid w:val="007D4777"/>
    <w:rsid w:val="007D541C"/>
    <w:rsid w:val="007D5D92"/>
    <w:rsid w:val="007E4129"/>
    <w:rsid w:val="007E4191"/>
    <w:rsid w:val="007E678A"/>
    <w:rsid w:val="007E705E"/>
    <w:rsid w:val="007F0915"/>
    <w:rsid w:val="007F3A98"/>
    <w:rsid w:val="007F3FF1"/>
    <w:rsid w:val="007F4A21"/>
    <w:rsid w:val="007F5985"/>
    <w:rsid w:val="007F59D6"/>
    <w:rsid w:val="007F6347"/>
    <w:rsid w:val="0080133B"/>
    <w:rsid w:val="00801E34"/>
    <w:rsid w:val="00802D59"/>
    <w:rsid w:val="0080359B"/>
    <w:rsid w:val="0080768D"/>
    <w:rsid w:val="00810626"/>
    <w:rsid w:val="008112FF"/>
    <w:rsid w:val="00811F19"/>
    <w:rsid w:val="0081402D"/>
    <w:rsid w:val="00816F4C"/>
    <w:rsid w:val="00817620"/>
    <w:rsid w:val="00817EB7"/>
    <w:rsid w:val="008201DA"/>
    <w:rsid w:val="00820584"/>
    <w:rsid w:val="00822BC9"/>
    <w:rsid w:val="008247EA"/>
    <w:rsid w:val="00824897"/>
    <w:rsid w:val="008255E0"/>
    <w:rsid w:val="008261DF"/>
    <w:rsid w:val="00826D4E"/>
    <w:rsid w:val="0082722F"/>
    <w:rsid w:val="00827836"/>
    <w:rsid w:val="00827DB5"/>
    <w:rsid w:val="0083240D"/>
    <w:rsid w:val="008325CB"/>
    <w:rsid w:val="00833511"/>
    <w:rsid w:val="00833FD0"/>
    <w:rsid w:val="008341D2"/>
    <w:rsid w:val="00834991"/>
    <w:rsid w:val="00834D72"/>
    <w:rsid w:val="00835259"/>
    <w:rsid w:val="00835978"/>
    <w:rsid w:val="00836815"/>
    <w:rsid w:val="00837206"/>
    <w:rsid w:val="00840B86"/>
    <w:rsid w:val="00842BC6"/>
    <w:rsid w:val="00847BD9"/>
    <w:rsid w:val="00850968"/>
    <w:rsid w:val="0085205F"/>
    <w:rsid w:val="00854289"/>
    <w:rsid w:val="00854BF5"/>
    <w:rsid w:val="00855107"/>
    <w:rsid w:val="00855B44"/>
    <w:rsid w:val="00856CF4"/>
    <w:rsid w:val="00857A20"/>
    <w:rsid w:val="00860FE3"/>
    <w:rsid w:val="00863C2C"/>
    <w:rsid w:val="00863C92"/>
    <w:rsid w:val="00863F90"/>
    <w:rsid w:val="00864899"/>
    <w:rsid w:val="0086534F"/>
    <w:rsid w:val="00866368"/>
    <w:rsid w:val="0086672A"/>
    <w:rsid w:val="008719FC"/>
    <w:rsid w:val="00871E0B"/>
    <w:rsid w:val="00873E97"/>
    <w:rsid w:val="00875BD3"/>
    <w:rsid w:val="00875E8F"/>
    <w:rsid w:val="008763D1"/>
    <w:rsid w:val="00876F97"/>
    <w:rsid w:val="0088084A"/>
    <w:rsid w:val="00883C7B"/>
    <w:rsid w:val="00884472"/>
    <w:rsid w:val="00884F8E"/>
    <w:rsid w:val="0088713C"/>
    <w:rsid w:val="008904B6"/>
    <w:rsid w:val="00890909"/>
    <w:rsid w:val="00892612"/>
    <w:rsid w:val="008934BC"/>
    <w:rsid w:val="00893CA7"/>
    <w:rsid w:val="00895B55"/>
    <w:rsid w:val="008A0459"/>
    <w:rsid w:val="008A4449"/>
    <w:rsid w:val="008A5303"/>
    <w:rsid w:val="008A5506"/>
    <w:rsid w:val="008A5F6F"/>
    <w:rsid w:val="008A7A41"/>
    <w:rsid w:val="008B02F9"/>
    <w:rsid w:val="008B245B"/>
    <w:rsid w:val="008B2BA8"/>
    <w:rsid w:val="008B31E9"/>
    <w:rsid w:val="008B58B6"/>
    <w:rsid w:val="008B7669"/>
    <w:rsid w:val="008C14CF"/>
    <w:rsid w:val="008C16A7"/>
    <w:rsid w:val="008C35EB"/>
    <w:rsid w:val="008C392B"/>
    <w:rsid w:val="008C39EA"/>
    <w:rsid w:val="008C53AD"/>
    <w:rsid w:val="008C5BE7"/>
    <w:rsid w:val="008C66CC"/>
    <w:rsid w:val="008D15AC"/>
    <w:rsid w:val="008D3C39"/>
    <w:rsid w:val="008D4561"/>
    <w:rsid w:val="008D4BE6"/>
    <w:rsid w:val="008D5961"/>
    <w:rsid w:val="008D5D72"/>
    <w:rsid w:val="008E06E2"/>
    <w:rsid w:val="008E2940"/>
    <w:rsid w:val="008E3644"/>
    <w:rsid w:val="008E3E4E"/>
    <w:rsid w:val="008E5FD1"/>
    <w:rsid w:val="008E6973"/>
    <w:rsid w:val="008E7BB0"/>
    <w:rsid w:val="008E7C1F"/>
    <w:rsid w:val="008E7CBD"/>
    <w:rsid w:val="008F0E40"/>
    <w:rsid w:val="008F0F41"/>
    <w:rsid w:val="008F1E52"/>
    <w:rsid w:val="008F48F2"/>
    <w:rsid w:val="008F6500"/>
    <w:rsid w:val="008F7873"/>
    <w:rsid w:val="0090116E"/>
    <w:rsid w:val="009021BF"/>
    <w:rsid w:val="00902D11"/>
    <w:rsid w:val="00903509"/>
    <w:rsid w:val="00903DF9"/>
    <w:rsid w:val="00905215"/>
    <w:rsid w:val="00906C30"/>
    <w:rsid w:val="009132E4"/>
    <w:rsid w:val="009134D5"/>
    <w:rsid w:val="0092228B"/>
    <w:rsid w:val="0092419B"/>
    <w:rsid w:val="00930F21"/>
    <w:rsid w:val="00934C1D"/>
    <w:rsid w:val="009352D8"/>
    <w:rsid w:val="009366D5"/>
    <w:rsid w:val="00936E74"/>
    <w:rsid w:val="0094077E"/>
    <w:rsid w:val="009410AE"/>
    <w:rsid w:val="0094125E"/>
    <w:rsid w:val="00944491"/>
    <w:rsid w:val="009465E4"/>
    <w:rsid w:val="009470F2"/>
    <w:rsid w:val="00951715"/>
    <w:rsid w:val="00952AE0"/>
    <w:rsid w:val="0095397F"/>
    <w:rsid w:val="00955307"/>
    <w:rsid w:val="00956693"/>
    <w:rsid w:val="00960C47"/>
    <w:rsid w:val="00962703"/>
    <w:rsid w:val="009637DA"/>
    <w:rsid w:val="00963FAC"/>
    <w:rsid w:val="009672B0"/>
    <w:rsid w:val="00971B48"/>
    <w:rsid w:val="009723DC"/>
    <w:rsid w:val="00972F5A"/>
    <w:rsid w:val="00973B8B"/>
    <w:rsid w:val="0097519E"/>
    <w:rsid w:val="009754F1"/>
    <w:rsid w:val="00976C43"/>
    <w:rsid w:val="009779CF"/>
    <w:rsid w:val="00981B4F"/>
    <w:rsid w:val="00984048"/>
    <w:rsid w:val="00984CA5"/>
    <w:rsid w:val="009861FB"/>
    <w:rsid w:val="009865F5"/>
    <w:rsid w:val="009906A4"/>
    <w:rsid w:val="0099227C"/>
    <w:rsid w:val="00993571"/>
    <w:rsid w:val="0099494E"/>
    <w:rsid w:val="009951EB"/>
    <w:rsid w:val="00995606"/>
    <w:rsid w:val="00995A0A"/>
    <w:rsid w:val="009A09E4"/>
    <w:rsid w:val="009A1A5E"/>
    <w:rsid w:val="009A759C"/>
    <w:rsid w:val="009B03F9"/>
    <w:rsid w:val="009B1A27"/>
    <w:rsid w:val="009B25A9"/>
    <w:rsid w:val="009B655C"/>
    <w:rsid w:val="009B6D07"/>
    <w:rsid w:val="009C07CD"/>
    <w:rsid w:val="009C3426"/>
    <w:rsid w:val="009C3598"/>
    <w:rsid w:val="009C3B47"/>
    <w:rsid w:val="009C5286"/>
    <w:rsid w:val="009C6A4B"/>
    <w:rsid w:val="009C73B5"/>
    <w:rsid w:val="009D2632"/>
    <w:rsid w:val="009D363C"/>
    <w:rsid w:val="009D4228"/>
    <w:rsid w:val="009D4D1E"/>
    <w:rsid w:val="009D662E"/>
    <w:rsid w:val="009E0E2E"/>
    <w:rsid w:val="009E199A"/>
    <w:rsid w:val="009E315C"/>
    <w:rsid w:val="009E3307"/>
    <w:rsid w:val="009E467A"/>
    <w:rsid w:val="009E47DF"/>
    <w:rsid w:val="009E56B4"/>
    <w:rsid w:val="009E6B32"/>
    <w:rsid w:val="009E78BC"/>
    <w:rsid w:val="009F0E43"/>
    <w:rsid w:val="009F267D"/>
    <w:rsid w:val="009F3964"/>
    <w:rsid w:val="009F5F72"/>
    <w:rsid w:val="00A00401"/>
    <w:rsid w:val="00A04C95"/>
    <w:rsid w:val="00A04E66"/>
    <w:rsid w:val="00A05D2B"/>
    <w:rsid w:val="00A07FEC"/>
    <w:rsid w:val="00A111C6"/>
    <w:rsid w:val="00A14BE7"/>
    <w:rsid w:val="00A15674"/>
    <w:rsid w:val="00A22BFE"/>
    <w:rsid w:val="00A254AE"/>
    <w:rsid w:val="00A3015A"/>
    <w:rsid w:val="00A33207"/>
    <w:rsid w:val="00A34992"/>
    <w:rsid w:val="00A357B1"/>
    <w:rsid w:val="00A379D2"/>
    <w:rsid w:val="00A41515"/>
    <w:rsid w:val="00A4465E"/>
    <w:rsid w:val="00A4474D"/>
    <w:rsid w:val="00A46953"/>
    <w:rsid w:val="00A47FE9"/>
    <w:rsid w:val="00A51D94"/>
    <w:rsid w:val="00A52370"/>
    <w:rsid w:val="00A56A6B"/>
    <w:rsid w:val="00A6145B"/>
    <w:rsid w:val="00A61DA0"/>
    <w:rsid w:val="00A63177"/>
    <w:rsid w:val="00A64325"/>
    <w:rsid w:val="00A64871"/>
    <w:rsid w:val="00A66073"/>
    <w:rsid w:val="00A66270"/>
    <w:rsid w:val="00A71674"/>
    <w:rsid w:val="00A71B2A"/>
    <w:rsid w:val="00A727E7"/>
    <w:rsid w:val="00A72CBA"/>
    <w:rsid w:val="00A73190"/>
    <w:rsid w:val="00A73929"/>
    <w:rsid w:val="00A7456D"/>
    <w:rsid w:val="00A76992"/>
    <w:rsid w:val="00A77E57"/>
    <w:rsid w:val="00A82511"/>
    <w:rsid w:val="00A87791"/>
    <w:rsid w:val="00A91359"/>
    <w:rsid w:val="00A92EEE"/>
    <w:rsid w:val="00A94071"/>
    <w:rsid w:val="00A949D4"/>
    <w:rsid w:val="00A955B1"/>
    <w:rsid w:val="00A959C5"/>
    <w:rsid w:val="00A962F4"/>
    <w:rsid w:val="00AA017D"/>
    <w:rsid w:val="00AA389C"/>
    <w:rsid w:val="00AA544F"/>
    <w:rsid w:val="00AA65A1"/>
    <w:rsid w:val="00AA6872"/>
    <w:rsid w:val="00AB0C11"/>
    <w:rsid w:val="00AC0F51"/>
    <w:rsid w:val="00AC182D"/>
    <w:rsid w:val="00AC3346"/>
    <w:rsid w:val="00AC6A3B"/>
    <w:rsid w:val="00AC6BD2"/>
    <w:rsid w:val="00AC792A"/>
    <w:rsid w:val="00AD08D8"/>
    <w:rsid w:val="00AD1EAF"/>
    <w:rsid w:val="00AD2ABB"/>
    <w:rsid w:val="00AD2B29"/>
    <w:rsid w:val="00AE0E65"/>
    <w:rsid w:val="00AE1C73"/>
    <w:rsid w:val="00AE1E52"/>
    <w:rsid w:val="00AE26B0"/>
    <w:rsid w:val="00AE2B54"/>
    <w:rsid w:val="00AE4716"/>
    <w:rsid w:val="00AE64FD"/>
    <w:rsid w:val="00AF104A"/>
    <w:rsid w:val="00AF23FB"/>
    <w:rsid w:val="00AF27F8"/>
    <w:rsid w:val="00AF4F35"/>
    <w:rsid w:val="00AF544C"/>
    <w:rsid w:val="00AF7593"/>
    <w:rsid w:val="00AF7E49"/>
    <w:rsid w:val="00B033F9"/>
    <w:rsid w:val="00B038BC"/>
    <w:rsid w:val="00B04094"/>
    <w:rsid w:val="00B04565"/>
    <w:rsid w:val="00B046F5"/>
    <w:rsid w:val="00B0776F"/>
    <w:rsid w:val="00B10314"/>
    <w:rsid w:val="00B12E1E"/>
    <w:rsid w:val="00B1486D"/>
    <w:rsid w:val="00B14DDB"/>
    <w:rsid w:val="00B16BB4"/>
    <w:rsid w:val="00B2136C"/>
    <w:rsid w:val="00B22D29"/>
    <w:rsid w:val="00B23898"/>
    <w:rsid w:val="00B30A14"/>
    <w:rsid w:val="00B3190F"/>
    <w:rsid w:val="00B36604"/>
    <w:rsid w:val="00B36F25"/>
    <w:rsid w:val="00B420CB"/>
    <w:rsid w:val="00B4490C"/>
    <w:rsid w:val="00B4768B"/>
    <w:rsid w:val="00B51162"/>
    <w:rsid w:val="00B534EE"/>
    <w:rsid w:val="00B53C16"/>
    <w:rsid w:val="00B5495F"/>
    <w:rsid w:val="00B553B8"/>
    <w:rsid w:val="00B55962"/>
    <w:rsid w:val="00B57518"/>
    <w:rsid w:val="00B60866"/>
    <w:rsid w:val="00B645BD"/>
    <w:rsid w:val="00B66095"/>
    <w:rsid w:val="00B6709C"/>
    <w:rsid w:val="00B67805"/>
    <w:rsid w:val="00B70772"/>
    <w:rsid w:val="00B709AF"/>
    <w:rsid w:val="00B722BB"/>
    <w:rsid w:val="00B72890"/>
    <w:rsid w:val="00B739B7"/>
    <w:rsid w:val="00B73B40"/>
    <w:rsid w:val="00B75033"/>
    <w:rsid w:val="00B75872"/>
    <w:rsid w:val="00B760B8"/>
    <w:rsid w:val="00B76BBC"/>
    <w:rsid w:val="00B777CF"/>
    <w:rsid w:val="00B82558"/>
    <w:rsid w:val="00B83C65"/>
    <w:rsid w:val="00B83CDA"/>
    <w:rsid w:val="00B84465"/>
    <w:rsid w:val="00B87165"/>
    <w:rsid w:val="00B872EA"/>
    <w:rsid w:val="00B91AC6"/>
    <w:rsid w:val="00B92828"/>
    <w:rsid w:val="00B9729B"/>
    <w:rsid w:val="00B9762B"/>
    <w:rsid w:val="00B97E05"/>
    <w:rsid w:val="00BA1678"/>
    <w:rsid w:val="00BA2623"/>
    <w:rsid w:val="00BA491F"/>
    <w:rsid w:val="00BA68FC"/>
    <w:rsid w:val="00BA7170"/>
    <w:rsid w:val="00BB282C"/>
    <w:rsid w:val="00BB2957"/>
    <w:rsid w:val="00BB4A0C"/>
    <w:rsid w:val="00BB4CA5"/>
    <w:rsid w:val="00BB6682"/>
    <w:rsid w:val="00BC1D53"/>
    <w:rsid w:val="00BC3885"/>
    <w:rsid w:val="00BC38D8"/>
    <w:rsid w:val="00BC4E99"/>
    <w:rsid w:val="00BD118A"/>
    <w:rsid w:val="00BD1383"/>
    <w:rsid w:val="00BD2B11"/>
    <w:rsid w:val="00BD4203"/>
    <w:rsid w:val="00BD64ED"/>
    <w:rsid w:val="00BE032A"/>
    <w:rsid w:val="00BE1D53"/>
    <w:rsid w:val="00BE1E29"/>
    <w:rsid w:val="00BE2634"/>
    <w:rsid w:val="00BE3476"/>
    <w:rsid w:val="00BE6834"/>
    <w:rsid w:val="00BE7784"/>
    <w:rsid w:val="00BF0713"/>
    <w:rsid w:val="00BF0772"/>
    <w:rsid w:val="00BF1CB7"/>
    <w:rsid w:val="00BF25C6"/>
    <w:rsid w:val="00BF5027"/>
    <w:rsid w:val="00BF5871"/>
    <w:rsid w:val="00BF5E1A"/>
    <w:rsid w:val="00C002D2"/>
    <w:rsid w:val="00C0176E"/>
    <w:rsid w:val="00C021B4"/>
    <w:rsid w:val="00C03885"/>
    <w:rsid w:val="00C10381"/>
    <w:rsid w:val="00C10905"/>
    <w:rsid w:val="00C12576"/>
    <w:rsid w:val="00C12717"/>
    <w:rsid w:val="00C1332B"/>
    <w:rsid w:val="00C15030"/>
    <w:rsid w:val="00C1534B"/>
    <w:rsid w:val="00C16101"/>
    <w:rsid w:val="00C20A3A"/>
    <w:rsid w:val="00C20C04"/>
    <w:rsid w:val="00C231B5"/>
    <w:rsid w:val="00C24316"/>
    <w:rsid w:val="00C25CDF"/>
    <w:rsid w:val="00C25E55"/>
    <w:rsid w:val="00C30160"/>
    <w:rsid w:val="00C30E91"/>
    <w:rsid w:val="00C31493"/>
    <w:rsid w:val="00C3154F"/>
    <w:rsid w:val="00C31CE0"/>
    <w:rsid w:val="00C33939"/>
    <w:rsid w:val="00C343BD"/>
    <w:rsid w:val="00C3451B"/>
    <w:rsid w:val="00C3538E"/>
    <w:rsid w:val="00C358B3"/>
    <w:rsid w:val="00C36423"/>
    <w:rsid w:val="00C36473"/>
    <w:rsid w:val="00C40820"/>
    <w:rsid w:val="00C42D4F"/>
    <w:rsid w:val="00C43BC9"/>
    <w:rsid w:val="00C44957"/>
    <w:rsid w:val="00C44C02"/>
    <w:rsid w:val="00C45B8F"/>
    <w:rsid w:val="00C47537"/>
    <w:rsid w:val="00C54068"/>
    <w:rsid w:val="00C54251"/>
    <w:rsid w:val="00C546DE"/>
    <w:rsid w:val="00C5507A"/>
    <w:rsid w:val="00C5652B"/>
    <w:rsid w:val="00C574B3"/>
    <w:rsid w:val="00C6091E"/>
    <w:rsid w:val="00C62613"/>
    <w:rsid w:val="00C63FFE"/>
    <w:rsid w:val="00C64DCA"/>
    <w:rsid w:val="00C67B32"/>
    <w:rsid w:val="00C719FF"/>
    <w:rsid w:val="00C73DBD"/>
    <w:rsid w:val="00C7477C"/>
    <w:rsid w:val="00C763E7"/>
    <w:rsid w:val="00C76B5A"/>
    <w:rsid w:val="00C812A6"/>
    <w:rsid w:val="00C846BB"/>
    <w:rsid w:val="00C86ACD"/>
    <w:rsid w:val="00C8772B"/>
    <w:rsid w:val="00C8796B"/>
    <w:rsid w:val="00C91DC5"/>
    <w:rsid w:val="00C93D40"/>
    <w:rsid w:val="00C978B3"/>
    <w:rsid w:val="00CA18C4"/>
    <w:rsid w:val="00CA3E7E"/>
    <w:rsid w:val="00CA3E96"/>
    <w:rsid w:val="00CA4AB5"/>
    <w:rsid w:val="00CA57B6"/>
    <w:rsid w:val="00CA6831"/>
    <w:rsid w:val="00CB0865"/>
    <w:rsid w:val="00CB1B82"/>
    <w:rsid w:val="00CB2AC7"/>
    <w:rsid w:val="00CB5A11"/>
    <w:rsid w:val="00CB6948"/>
    <w:rsid w:val="00CB77C2"/>
    <w:rsid w:val="00CC1906"/>
    <w:rsid w:val="00CC25A4"/>
    <w:rsid w:val="00CC264C"/>
    <w:rsid w:val="00CC390E"/>
    <w:rsid w:val="00CC51A8"/>
    <w:rsid w:val="00CC7A92"/>
    <w:rsid w:val="00CD2B56"/>
    <w:rsid w:val="00CD3DAA"/>
    <w:rsid w:val="00CD4782"/>
    <w:rsid w:val="00CD64FC"/>
    <w:rsid w:val="00CD724E"/>
    <w:rsid w:val="00CD7554"/>
    <w:rsid w:val="00CE0704"/>
    <w:rsid w:val="00CE309C"/>
    <w:rsid w:val="00CE53C1"/>
    <w:rsid w:val="00CE68BC"/>
    <w:rsid w:val="00CE7869"/>
    <w:rsid w:val="00CF38A7"/>
    <w:rsid w:val="00CF535B"/>
    <w:rsid w:val="00CF65F1"/>
    <w:rsid w:val="00CF6C4F"/>
    <w:rsid w:val="00D01D52"/>
    <w:rsid w:val="00D025AD"/>
    <w:rsid w:val="00D02877"/>
    <w:rsid w:val="00D0449D"/>
    <w:rsid w:val="00D047F0"/>
    <w:rsid w:val="00D056AE"/>
    <w:rsid w:val="00D057B2"/>
    <w:rsid w:val="00D066F1"/>
    <w:rsid w:val="00D06796"/>
    <w:rsid w:val="00D07DA6"/>
    <w:rsid w:val="00D11828"/>
    <w:rsid w:val="00D1401F"/>
    <w:rsid w:val="00D15051"/>
    <w:rsid w:val="00D173D0"/>
    <w:rsid w:val="00D17A67"/>
    <w:rsid w:val="00D20091"/>
    <w:rsid w:val="00D26FDF"/>
    <w:rsid w:val="00D27194"/>
    <w:rsid w:val="00D27514"/>
    <w:rsid w:val="00D27CDA"/>
    <w:rsid w:val="00D311F3"/>
    <w:rsid w:val="00D3420B"/>
    <w:rsid w:val="00D34A2B"/>
    <w:rsid w:val="00D35A65"/>
    <w:rsid w:val="00D35BD6"/>
    <w:rsid w:val="00D35F98"/>
    <w:rsid w:val="00D36A17"/>
    <w:rsid w:val="00D37A44"/>
    <w:rsid w:val="00D43FB2"/>
    <w:rsid w:val="00D4689C"/>
    <w:rsid w:val="00D478B8"/>
    <w:rsid w:val="00D53642"/>
    <w:rsid w:val="00D5380C"/>
    <w:rsid w:val="00D538B8"/>
    <w:rsid w:val="00D55566"/>
    <w:rsid w:val="00D55A74"/>
    <w:rsid w:val="00D56B12"/>
    <w:rsid w:val="00D6031E"/>
    <w:rsid w:val="00D61EB5"/>
    <w:rsid w:val="00D6405A"/>
    <w:rsid w:val="00D647CF"/>
    <w:rsid w:val="00D64A9E"/>
    <w:rsid w:val="00D64BC8"/>
    <w:rsid w:val="00D71094"/>
    <w:rsid w:val="00D7127B"/>
    <w:rsid w:val="00D7248F"/>
    <w:rsid w:val="00D73198"/>
    <w:rsid w:val="00D83AC1"/>
    <w:rsid w:val="00D86731"/>
    <w:rsid w:val="00D87994"/>
    <w:rsid w:val="00D87F76"/>
    <w:rsid w:val="00D904E8"/>
    <w:rsid w:val="00D90B23"/>
    <w:rsid w:val="00D916E6"/>
    <w:rsid w:val="00D91EFD"/>
    <w:rsid w:val="00D9686F"/>
    <w:rsid w:val="00D97BB7"/>
    <w:rsid w:val="00DA05C6"/>
    <w:rsid w:val="00DA29E8"/>
    <w:rsid w:val="00DA7531"/>
    <w:rsid w:val="00DA7D71"/>
    <w:rsid w:val="00DA7F6A"/>
    <w:rsid w:val="00DB2333"/>
    <w:rsid w:val="00DB2793"/>
    <w:rsid w:val="00DB44FA"/>
    <w:rsid w:val="00DB4C6A"/>
    <w:rsid w:val="00DB52CA"/>
    <w:rsid w:val="00DC0643"/>
    <w:rsid w:val="00DC1ECC"/>
    <w:rsid w:val="00DC272A"/>
    <w:rsid w:val="00DC2A62"/>
    <w:rsid w:val="00DC35D4"/>
    <w:rsid w:val="00DC37F6"/>
    <w:rsid w:val="00DC6139"/>
    <w:rsid w:val="00DC678C"/>
    <w:rsid w:val="00DD0238"/>
    <w:rsid w:val="00DD152D"/>
    <w:rsid w:val="00DD161F"/>
    <w:rsid w:val="00DD1A94"/>
    <w:rsid w:val="00DD6FCC"/>
    <w:rsid w:val="00DD7D8F"/>
    <w:rsid w:val="00DE05EF"/>
    <w:rsid w:val="00DE074F"/>
    <w:rsid w:val="00DE15D9"/>
    <w:rsid w:val="00DE4751"/>
    <w:rsid w:val="00DF2A58"/>
    <w:rsid w:val="00DF4169"/>
    <w:rsid w:val="00E00608"/>
    <w:rsid w:val="00E009EB"/>
    <w:rsid w:val="00E0378C"/>
    <w:rsid w:val="00E059D6"/>
    <w:rsid w:val="00E07CF6"/>
    <w:rsid w:val="00E07FF6"/>
    <w:rsid w:val="00E1020C"/>
    <w:rsid w:val="00E12F52"/>
    <w:rsid w:val="00E172C7"/>
    <w:rsid w:val="00E20C8F"/>
    <w:rsid w:val="00E20E2C"/>
    <w:rsid w:val="00E23637"/>
    <w:rsid w:val="00E24073"/>
    <w:rsid w:val="00E24681"/>
    <w:rsid w:val="00E2478A"/>
    <w:rsid w:val="00E26FCD"/>
    <w:rsid w:val="00E303DF"/>
    <w:rsid w:val="00E33658"/>
    <w:rsid w:val="00E3585C"/>
    <w:rsid w:val="00E36046"/>
    <w:rsid w:val="00E37AB4"/>
    <w:rsid w:val="00E4276B"/>
    <w:rsid w:val="00E427BE"/>
    <w:rsid w:val="00E44AC0"/>
    <w:rsid w:val="00E4646F"/>
    <w:rsid w:val="00E50230"/>
    <w:rsid w:val="00E530ED"/>
    <w:rsid w:val="00E552D6"/>
    <w:rsid w:val="00E552E6"/>
    <w:rsid w:val="00E559C4"/>
    <w:rsid w:val="00E561A1"/>
    <w:rsid w:val="00E56F0D"/>
    <w:rsid w:val="00E57281"/>
    <w:rsid w:val="00E577DB"/>
    <w:rsid w:val="00E610CF"/>
    <w:rsid w:val="00E6205B"/>
    <w:rsid w:val="00E65317"/>
    <w:rsid w:val="00E7491B"/>
    <w:rsid w:val="00E75FB1"/>
    <w:rsid w:val="00E76E20"/>
    <w:rsid w:val="00E76EBA"/>
    <w:rsid w:val="00E8226B"/>
    <w:rsid w:val="00E82B48"/>
    <w:rsid w:val="00E86275"/>
    <w:rsid w:val="00E91D65"/>
    <w:rsid w:val="00E945B6"/>
    <w:rsid w:val="00E94E1C"/>
    <w:rsid w:val="00E95897"/>
    <w:rsid w:val="00EA078E"/>
    <w:rsid w:val="00EA3650"/>
    <w:rsid w:val="00EB0CEE"/>
    <w:rsid w:val="00EB10C7"/>
    <w:rsid w:val="00EB157A"/>
    <w:rsid w:val="00EB1CF3"/>
    <w:rsid w:val="00EB21A5"/>
    <w:rsid w:val="00EB4143"/>
    <w:rsid w:val="00EB6360"/>
    <w:rsid w:val="00EC0398"/>
    <w:rsid w:val="00EC121F"/>
    <w:rsid w:val="00EC3DCA"/>
    <w:rsid w:val="00EC43A1"/>
    <w:rsid w:val="00EC5CF9"/>
    <w:rsid w:val="00EC6F3A"/>
    <w:rsid w:val="00EC7361"/>
    <w:rsid w:val="00EC7CA8"/>
    <w:rsid w:val="00ED0E0B"/>
    <w:rsid w:val="00ED41F4"/>
    <w:rsid w:val="00ED5B6A"/>
    <w:rsid w:val="00ED7D9B"/>
    <w:rsid w:val="00EE67BB"/>
    <w:rsid w:val="00EF4363"/>
    <w:rsid w:val="00F01809"/>
    <w:rsid w:val="00F01B50"/>
    <w:rsid w:val="00F05719"/>
    <w:rsid w:val="00F133D2"/>
    <w:rsid w:val="00F142C8"/>
    <w:rsid w:val="00F14E25"/>
    <w:rsid w:val="00F14EE0"/>
    <w:rsid w:val="00F20199"/>
    <w:rsid w:val="00F23F1A"/>
    <w:rsid w:val="00F23F6C"/>
    <w:rsid w:val="00F2450A"/>
    <w:rsid w:val="00F250F2"/>
    <w:rsid w:val="00F25CDC"/>
    <w:rsid w:val="00F261A8"/>
    <w:rsid w:val="00F266D1"/>
    <w:rsid w:val="00F26DDA"/>
    <w:rsid w:val="00F27DEA"/>
    <w:rsid w:val="00F34117"/>
    <w:rsid w:val="00F344C6"/>
    <w:rsid w:val="00F367A0"/>
    <w:rsid w:val="00F4063D"/>
    <w:rsid w:val="00F41008"/>
    <w:rsid w:val="00F41AFC"/>
    <w:rsid w:val="00F4433F"/>
    <w:rsid w:val="00F479EC"/>
    <w:rsid w:val="00F5009B"/>
    <w:rsid w:val="00F52602"/>
    <w:rsid w:val="00F55722"/>
    <w:rsid w:val="00F56746"/>
    <w:rsid w:val="00F56EA8"/>
    <w:rsid w:val="00F57A78"/>
    <w:rsid w:val="00F60B8F"/>
    <w:rsid w:val="00F641D2"/>
    <w:rsid w:val="00F70898"/>
    <w:rsid w:val="00F70CA3"/>
    <w:rsid w:val="00F71118"/>
    <w:rsid w:val="00F7204F"/>
    <w:rsid w:val="00F7295C"/>
    <w:rsid w:val="00F73176"/>
    <w:rsid w:val="00F73C56"/>
    <w:rsid w:val="00F750BD"/>
    <w:rsid w:val="00F7556B"/>
    <w:rsid w:val="00F76741"/>
    <w:rsid w:val="00F76CF4"/>
    <w:rsid w:val="00F77B85"/>
    <w:rsid w:val="00F81FAC"/>
    <w:rsid w:val="00F82FB3"/>
    <w:rsid w:val="00F85870"/>
    <w:rsid w:val="00F85B9E"/>
    <w:rsid w:val="00F87A35"/>
    <w:rsid w:val="00F90732"/>
    <w:rsid w:val="00F90FA0"/>
    <w:rsid w:val="00F919C3"/>
    <w:rsid w:val="00F939E1"/>
    <w:rsid w:val="00F94365"/>
    <w:rsid w:val="00F96700"/>
    <w:rsid w:val="00F975E2"/>
    <w:rsid w:val="00F97E19"/>
    <w:rsid w:val="00FA3AA2"/>
    <w:rsid w:val="00FA4267"/>
    <w:rsid w:val="00FA48AC"/>
    <w:rsid w:val="00FA6616"/>
    <w:rsid w:val="00FA6E6A"/>
    <w:rsid w:val="00FB0000"/>
    <w:rsid w:val="00FB23F3"/>
    <w:rsid w:val="00FB3E02"/>
    <w:rsid w:val="00FB5995"/>
    <w:rsid w:val="00FB6049"/>
    <w:rsid w:val="00FB6E26"/>
    <w:rsid w:val="00FB7044"/>
    <w:rsid w:val="00FB741E"/>
    <w:rsid w:val="00FC0D92"/>
    <w:rsid w:val="00FC0F5C"/>
    <w:rsid w:val="00FC1077"/>
    <w:rsid w:val="00FC4E93"/>
    <w:rsid w:val="00FC6CB7"/>
    <w:rsid w:val="00FC7486"/>
    <w:rsid w:val="00FD389D"/>
    <w:rsid w:val="00FD5730"/>
    <w:rsid w:val="00FD6B34"/>
    <w:rsid w:val="00FD79C7"/>
    <w:rsid w:val="00FE5126"/>
    <w:rsid w:val="00FE574C"/>
    <w:rsid w:val="00FE5BBB"/>
    <w:rsid w:val="00FE6135"/>
    <w:rsid w:val="00FE631B"/>
    <w:rsid w:val="00FE737A"/>
    <w:rsid w:val="00FE7B1F"/>
    <w:rsid w:val="00FE7DBF"/>
    <w:rsid w:val="00FE7E86"/>
    <w:rsid w:val="00FF0669"/>
    <w:rsid w:val="00FF1A6D"/>
    <w:rsid w:val="00FF220F"/>
    <w:rsid w:val="00FF2C05"/>
    <w:rsid w:val="00FF36DA"/>
    <w:rsid w:val="00FF3FD8"/>
    <w:rsid w:val="00FF4C7D"/>
    <w:rsid w:val="00FF4CF0"/>
    <w:rsid w:val="00FF626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7F"/>
    <w:pPr>
      <w:spacing w:line="240" w:lineRule="atLeast"/>
    </w:pPr>
    <w:rPr>
      <w:rFonts w:ascii="Source Sans Pro" w:hAnsi="Source Sans Pro"/>
      <w:noProof/>
      <w:color w:val="303030"/>
      <w:szCs w:val="24"/>
      <w:lang w:val="fi-FI" w:eastAsia="zh-CN"/>
    </w:rPr>
  </w:style>
  <w:style w:type="paragraph" w:styleId="Heading1">
    <w:name w:val="heading 1"/>
    <w:basedOn w:val="Normal"/>
    <w:next w:val="BodyText"/>
    <w:qFormat/>
    <w:rsid w:val="00EF4363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EF436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BodyText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363"/>
    <w:rPr>
      <w:rFonts w:ascii="Source Sans Pro" w:hAnsi="Source Sans Pro" w:cs="Arial"/>
      <w:b/>
      <w:bCs/>
      <w:iCs/>
      <w:noProof/>
      <w:color w:val="303030"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C07CD"/>
    <w:pPr>
      <w:tabs>
        <w:tab w:val="left" w:pos="5194"/>
        <w:tab w:val="left" w:pos="7791"/>
        <w:tab w:val="left" w:pos="9089"/>
      </w:tabs>
      <w:spacing w:line="260" w:lineRule="atLeast"/>
    </w:pPr>
    <w:rPr>
      <w:color w:val="606060"/>
    </w:rPr>
  </w:style>
  <w:style w:type="paragraph" w:styleId="Footer">
    <w:name w:val="footer"/>
    <w:basedOn w:val="Normal"/>
    <w:link w:val="FooterChar"/>
    <w:uiPriority w:val="99"/>
    <w:rsid w:val="00597B2D"/>
    <w:pPr>
      <w:spacing w:line="190" w:lineRule="atLeast"/>
    </w:pPr>
    <w:rPr>
      <w:color w:val="606060"/>
      <w:sz w:val="18"/>
      <w:szCs w:val="18"/>
    </w:rPr>
  </w:style>
  <w:style w:type="numbering" w:customStyle="1" w:styleId="Numbering">
    <w:name w:val="Numbering"/>
    <w:basedOn w:val="NoList"/>
    <w:rsid w:val="00EC0398"/>
    <w:pPr>
      <w:numPr>
        <w:numId w:val="2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1547"/>
    <w:rPr>
      <w:rFonts w:ascii="Source Sans Pro" w:hAnsi="Source Sans Pro"/>
      <w:noProof/>
      <w:color w:val="606060"/>
      <w:sz w:val="18"/>
      <w:szCs w:val="18"/>
      <w:lang w:val="fi-FI" w:eastAsia="zh-CN"/>
    </w:rPr>
  </w:style>
  <w:style w:type="paragraph" w:styleId="BodyText">
    <w:name w:val="Body Text"/>
    <w:basedOn w:val="Normal"/>
    <w:link w:val="BodyTextChar"/>
    <w:qFormat/>
    <w:rsid w:val="00CD7554"/>
    <w:pPr>
      <w:spacing w:after="280"/>
      <w:ind w:left="1298"/>
    </w:pPr>
  </w:style>
  <w:style w:type="character" w:customStyle="1" w:styleId="BodyTextChar">
    <w:name w:val="Body Text Char"/>
    <w:basedOn w:val="DefaultParagraphFont"/>
    <w:link w:val="BodyText"/>
    <w:rsid w:val="00CD7554"/>
    <w:rPr>
      <w:rFonts w:ascii="Source Sans Pro" w:hAnsi="Source Sans Pro"/>
      <w:noProof/>
      <w:color w:val="303030"/>
      <w:szCs w:val="24"/>
      <w:lang w:val="fi-FI" w:eastAsia="zh-CN"/>
    </w:rPr>
  </w:style>
  <w:style w:type="paragraph" w:styleId="ListBullet">
    <w:name w:val="List Bullet"/>
    <w:basedOn w:val="Normal"/>
    <w:qFormat/>
    <w:rsid w:val="00CD7554"/>
    <w:pPr>
      <w:numPr>
        <w:numId w:val="1"/>
      </w:numPr>
      <w:ind w:left="1582" w:hanging="284"/>
      <w:contextualSpacing/>
    </w:pPr>
  </w:style>
  <w:style w:type="paragraph" w:styleId="ListParagraph">
    <w:name w:val="List Paragraph"/>
    <w:basedOn w:val="Normal"/>
    <w:uiPriority w:val="34"/>
    <w:rsid w:val="00BE6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B0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D7D7A"/>
    <w:rPr>
      <w:rFonts w:ascii="Source Sans Pro" w:hAnsi="Source Sans Pro"/>
      <w:noProof/>
      <w:color w:val="606060"/>
      <w:szCs w:val="24"/>
      <w:lang w:val="fi-FI" w:eastAsia="zh-CN"/>
    </w:rPr>
  </w:style>
  <w:style w:type="character" w:styleId="CommentReference">
    <w:name w:val="annotation reference"/>
    <w:basedOn w:val="DefaultParagraphFont"/>
    <w:semiHidden/>
    <w:unhideWhenUsed/>
    <w:rsid w:val="005408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8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878"/>
    <w:rPr>
      <w:rFonts w:ascii="Source Sans Pro" w:hAnsi="Source Sans Pro"/>
      <w:noProof/>
      <w:color w:val="303030"/>
      <w:lang w:val="fi-FI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878"/>
    <w:rPr>
      <w:rFonts w:ascii="Source Sans Pro" w:hAnsi="Source Sans Pro"/>
      <w:b/>
      <w:bCs/>
      <w:noProof/>
      <w:color w:val="303030"/>
      <w:lang w:val="fi-FI" w:eastAsia="zh-CN"/>
    </w:rPr>
  </w:style>
  <w:style w:type="paragraph" w:styleId="NormalWeb">
    <w:name w:val="Normal (Web)"/>
    <w:basedOn w:val="Normal"/>
    <w:uiPriority w:val="99"/>
    <w:semiHidden/>
    <w:unhideWhenUsed/>
    <w:rsid w:val="0015603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color w:val="auto"/>
      <w:sz w:val="24"/>
      <w:lang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99357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C7323" w:themeColor="accent1" w:themeShade="BF"/>
      <w:kern w:val="0"/>
      <w:sz w:val="32"/>
      <w:lang w:val="fi-FI"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C002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02D2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7F"/>
    <w:pPr>
      <w:spacing w:line="240" w:lineRule="atLeast"/>
    </w:pPr>
    <w:rPr>
      <w:rFonts w:ascii="Source Sans Pro" w:hAnsi="Source Sans Pro"/>
      <w:noProof/>
      <w:color w:val="303030"/>
      <w:szCs w:val="24"/>
      <w:lang w:val="fi-FI" w:eastAsia="zh-CN"/>
    </w:rPr>
  </w:style>
  <w:style w:type="paragraph" w:styleId="Heading1">
    <w:name w:val="heading 1"/>
    <w:basedOn w:val="Normal"/>
    <w:next w:val="BodyText"/>
    <w:qFormat/>
    <w:rsid w:val="00EF4363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EF436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BodyText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363"/>
    <w:rPr>
      <w:rFonts w:ascii="Source Sans Pro" w:hAnsi="Source Sans Pro" w:cs="Arial"/>
      <w:b/>
      <w:bCs/>
      <w:iCs/>
      <w:noProof/>
      <w:color w:val="303030"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C07CD"/>
    <w:pPr>
      <w:tabs>
        <w:tab w:val="left" w:pos="5194"/>
        <w:tab w:val="left" w:pos="7791"/>
        <w:tab w:val="left" w:pos="9089"/>
      </w:tabs>
      <w:spacing w:line="260" w:lineRule="atLeast"/>
    </w:pPr>
    <w:rPr>
      <w:color w:val="606060"/>
    </w:rPr>
  </w:style>
  <w:style w:type="paragraph" w:styleId="Footer">
    <w:name w:val="footer"/>
    <w:basedOn w:val="Normal"/>
    <w:link w:val="FooterChar"/>
    <w:uiPriority w:val="99"/>
    <w:rsid w:val="00597B2D"/>
    <w:pPr>
      <w:spacing w:line="190" w:lineRule="atLeast"/>
    </w:pPr>
    <w:rPr>
      <w:color w:val="606060"/>
      <w:sz w:val="18"/>
      <w:szCs w:val="18"/>
    </w:rPr>
  </w:style>
  <w:style w:type="numbering" w:customStyle="1" w:styleId="Numbering">
    <w:name w:val="Numbering"/>
    <w:basedOn w:val="NoList"/>
    <w:rsid w:val="00EC0398"/>
    <w:pPr>
      <w:numPr>
        <w:numId w:val="2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1547"/>
    <w:rPr>
      <w:rFonts w:ascii="Source Sans Pro" w:hAnsi="Source Sans Pro"/>
      <w:noProof/>
      <w:color w:val="606060"/>
      <w:sz w:val="18"/>
      <w:szCs w:val="18"/>
      <w:lang w:val="fi-FI" w:eastAsia="zh-CN"/>
    </w:rPr>
  </w:style>
  <w:style w:type="paragraph" w:styleId="BodyText">
    <w:name w:val="Body Text"/>
    <w:basedOn w:val="Normal"/>
    <w:link w:val="BodyTextChar"/>
    <w:qFormat/>
    <w:rsid w:val="00CD7554"/>
    <w:pPr>
      <w:spacing w:after="280"/>
      <w:ind w:left="1298"/>
    </w:pPr>
  </w:style>
  <w:style w:type="character" w:customStyle="1" w:styleId="BodyTextChar">
    <w:name w:val="Body Text Char"/>
    <w:basedOn w:val="DefaultParagraphFont"/>
    <w:link w:val="BodyText"/>
    <w:rsid w:val="00CD7554"/>
    <w:rPr>
      <w:rFonts w:ascii="Source Sans Pro" w:hAnsi="Source Sans Pro"/>
      <w:noProof/>
      <w:color w:val="303030"/>
      <w:szCs w:val="24"/>
      <w:lang w:val="fi-FI" w:eastAsia="zh-CN"/>
    </w:rPr>
  </w:style>
  <w:style w:type="paragraph" w:styleId="ListBullet">
    <w:name w:val="List Bullet"/>
    <w:basedOn w:val="Normal"/>
    <w:qFormat/>
    <w:rsid w:val="00CD7554"/>
    <w:pPr>
      <w:numPr>
        <w:numId w:val="1"/>
      </w:numPr>
      <w:ind w:left="1582" w:hanging="284"/>
      <w:contextualSpacing/>
    </w:pPr>
  </w:style>
  <w:style w:type="paragraph" w:styleId="ListParagraph">
    <w:name w:val="List Paragraph"/>
    <w:basedOn w:val="Normal"/>
    <w:uiPriority w:val="34"/>
    <w:rsid w:val="00BE6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B0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D7D7A"/>
    <w:rPr>
      <w:rFonts w:ascii="Source Sans Pro" w:hAnsi="Source Sans Pro"/>
      <w:noProof/>
      <w:color w:val="606060"/>
      <w:szCs w:val="24"/>
      <w:lang w:val="fi-FI" w:eastAsia="zh-CN"/>
    </w:rPr>
  </w:style>
  <w:style w:type="character" w:styleId="CommentReference">
    <w:name w:val="annotation reference"/>
    <w:basedOn w:val="DefaultParagraphFont"/>
    <w:semiHidden/>
    <w:unhideWhenUsed/>
    <w:rsid w:val="005408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8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878"/>
    <w:rPr>
      <w:rFonts w:ascii="Source Sans Pro" w:hAnsi="Source Sans Pro"/>
      <w:noProof/>
      <w:color w:val="303030"/>
      <w:lang w:val="fi-FI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878"/>
    <w:rPr>
      <w:rFonts w:ascii="Source Sans Pro" w:hAnsi="Source Sans Pro"/>
      <w:b/>
      <w:bCs/>
      <w:noProof/>
      <w:color w:val="303030"/>
      <w:lang w:val="fi-FI" w:eastAsia="zh-CN"/>
    </w:rPr>
  </w:style>
  <w:style w:type="paragraph" w:styleId="NormalWeb">
    <w:name w:val="Normal (Web)"/>
    <w:basedOn w:val="Normal"/>
    <w:uiPriority w:val="99"/>
    <w:semiHidden/>
    <w:unhideWhenUsed/>
    <w:rsid w:val="0015603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color w:val="auto"/>
      <w:sz w:val="24"/>
      <w:lang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99357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C7323" w:themeColor="accent1" w:themeShade="BF"/>
      <w:kern w:val="0"/>
      <w:sz w:val="32"/>
      <w:lang w:val="fi-FI"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C002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02D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Office-Mallit\THL%20asiakirjamallit\THL_muistio_2019.dotx" TargetMode="External"/></Relationships>
</file>

<file path=word/theme/theme1.xml><?xml version="1.0" encoding="utf-8"?>
<a:theme xmlns:a="http://schemas.openxmlformats.org/drawingml/2006/main" name="Office Theme">
  <a:themeElements>
    <a:clrScheme name="THL2019 09">
      <a:dk1>
        <a:sysClr val="windowText" lastClr="000000"/>
      </a:dk1>
      <a:lt1>
        <a:sysClr val="window" lastClr="FFFFFF"/>
      </a:lt1>
      <a:dk2>
        <a:srgbClr val="303030"/>
      </a:dk2>
      <a:lt2>
        <a:srgbClr val="EEECE1"/>
      </a:lt2>
      <a:accent1>
        <a:srgbClr val="519B2F"/>
      </a:accent1>
      <a:accent2>
        <a:srgbClr val="606060"/>
      </a:accent2>
      <a:accent3>
        <a:srgbClr val="FAA61A"/>
      </a:accent3>
      <a:accent4>
        <a:srgbClr val="BE3F72"/>
      </a:accent4>
      <a:accent5>
        <a:srgbClr val="CC77AC"/>
      </a:accent5>
      <a:accent6>
        <a:srgbClr val="29A0C1"/>
      </a:accent6>
      <a:hlink>
        <a:srgbClr val="0000FF"/>
      </a:hlink>
      <a:folHlink>
        <a:srgbClr val="800080"/>
      </a:folHlink>
    </a:clrScheme>
    <a:fontScheme name="THL 2019 09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B57F-FB6A-4B1E-BDC2-34C93A70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THL_muistio_2019</Template>
  <TotalTime>0</TotalTime>
  <Pages>16</Pages>
  <Words>2234</Words>
  <Characters>18102</Characters>
  <Application>Microsoft Office Word</Application>
  <DocSecurity>4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THL Word Template</vt:lpstr>
      <vt:lpstr>THL Word Template</vt:lpstr>
    </vt:vector>
  </TitlesOfParts>
  <Manager>Recommended</Manager>
  <Company>grow.</Company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 Word Template</dc:title>
  <dc:creator>Koivisto Juha</dc:creator>
  <cp:lastModifiedBy>Peränen Niina</cp:lastModifiedBy>
  <cp:revision>2</cp:revision>
  <cp:lastPrinted>2020-06-16T11:34:00Z</cp:lastPrinted>
  <dcterms:created xsi:type="dcterms:W3CDTF">2020-09-08T07:23:00Z</dcterms:created>
  <dcterms:modified xsi:type="dcterms:W3CDTF">2020-09-08T07:23:00Z</dcterms:modified>
</cp:coreProperties>
</file>