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0C4B2" w14:textId="02F9BE8C" w:rsidR="00F03E4D" w:rsidRDefault="00F03E4D" w:rsidP="00010F38"/>
    <w:p w14:paraId="420FB190" w14:textId="6F1BBDB3" w:rsidR="00847DD4" w:rsidRDefault="00847DD4" w:rsidP="00010F38"/>
    <w:p w14:paraId="16496B73" w14:textId="19ABD227" w:rsidR="00847DD4" w:rsidRDefault="00847DD4" w:rsidP="00010F38"/>
    <w:p w14:paraId="6FA9DE8F" w14:textId="62CBFD39" w:rsidR="00847DD4" w:rsidRDefault="00847DD4" w:rsidP="00010F38"/>
    <w:p w14:paraId="46BE557D" w14:textId="0EE277D3" w:rsidR="00847DD4" w:rsidRDefault="00847DD4" w:rsidP="00010F38"/>
    <w:p w14:paraId="211BA435" w14:textId="3C7754D4" w:rsidR="00847DD4" w:rsidRDefault="00847DD4" w:rsidP="00010F38"/>
    <w:p w14:paraId="48FE1F1C" w14:textId="57FC43B2" w:rsidR="00847DD4" w:rsidRDefault="00847DD4" w:rsidP="00010F38"/>
    <w:p w14:paraId="03BDEB4B" w14:textId="09CCFD22" w:rsidR="00847DD4" w:rsidRDefault="00847DD4" w:rsidP="00010F38"/>
    <w:p w14:paraId="1817B069" w14:textId="5FD76251" w:rsidR="00CA0DDD" w:rsidRDefault="00CA0DDD" w:rsidP="00010F38"/>
    <w:p w14:paraId="64E3A3C7" w14:textId="77777777" w:rsidR="00CA0DDD" w:rsidRDefault="00CA0DDD" w:rsidP="00010F38"/>
    <w:p w14:paraId="7D4AD00A" w14:textId="3A1BFC6E" w:rsidR="00847DD4" w:rsidRDefault="00847DD4" w:rsidP="00010F38"/>
    <w:p w14:paraId="5EAFD7E8" w14:textId="1AFAD838" w:rsidR="00847DD4" w:rsidRDefault="00847DD4" w:rsidP="00010F38"/>
    <w:p w14:paraId="24459644" w14:textId="1CA271D7" w:rsidR="00847DD4" w:rsidRDefault="00847DD4" w:rsidP="00010F38"/>
    <w:p w14:paraId="1EF6155B" w14:textId="619E0C23" w:rsidR="00847DD4" w:rsidRDefault="00847DD4" w:rsidP="00010F38"/>
    <w:p w14:paraId="074490E1" w14:textId="6C76CC5F" w:rsidR="00847DD4" w:rsidRDefault="00847DD4" w:rsidP="00010F38"/>
    <w:p w14:paraId="248B410A" w14:textId="0D4ADF19" w:rsidR="00847DD4" w:rsidRDefault="00847DD4" w:rsidP="00010F38"/>
    <w:p w14:paraId="0C5D79FB" w14:textId="77777777" w:rsidR="00847DD4" w:rsidRDefault="00847DD4" w:rsidP="00010F38"/>
    <w:p w14:paraId="0F51AC41" w14:textId="6CC9C4BB" w:rsidR="00847DD4" w:rsidRPr="00A004A3" w:rsidRDefault="00847DD4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  <w:r w:rsidRPr="00A004A3">
        <w:rPr>
          <w:rFonts w:ascii="Lato" w:hAnsi="Lato" w:cs="Arial"/>
          <w:szCs w:val="24"/>
        </w:rPr>
        <w:t>YLÄ-SAVON SOTE KU</w:t>
      </w:r>
      <w:r w:rsidR="009318C9" w:rsidRPr="00A004A3">
        <w:rPr>
          <w:rFonts w:ascii="Lato" w:hAnsi="Lato" w:cs="Arial"/>
          <w:szCs w:val="24"/>
        </w:rPr>
        <w:t>NTAYHTYMÄN LOPPURAPORTTI</w:t>
      </w:r>
    </w:p>
    <w:p w14:paraId="6D9AE2B7" w14:textId="363FBBA7" w:rsidR="00847DD4" w:rsidRPr="00A004A3" w:rsidRDefault="00847DD4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b/>
          <w:szCs w:val="24"/>
        </w:rPr>
      </w:pPr>
    </w:p>
    <w:p w14:paraId="735C28E5" w14:textId="4D1A897F" w:rsidR="00847DD4" w:rsidRDefault="00A91FCF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2608" w:hanging="2608"/>
        <w:jc w:val="center"/>
        <w:rPr>
          <w:rFonts w:ascii="Lato" w:hAnsi="Lato" w:cs="Arial"/>
          <w:szCs w:val="24"/>
        </w:rPr>
      </w:pPr>
      <w:r>
        <w:rPr>
          <w:rFonts w:ascii="Lato" w:hAnsi="Lato" w:cs="Arial"/>
          <w:szCs w:val="24"/>
        </w:rPr>
        <w:t>Ikäihmisten kohtaamispaikka</w:t>
      </w:r>
    </w:p>
    <w:p w14:paraId="0E19A39B" w14:textId="46541CEB" w:rsidR="00A91FCF" w:rsidRDefault="00A91FCF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2608" w:hanging="2608"/>
        <w:jc w:val="center"/>
        <w:rPr>
          <w:rFonts w:ascii="Lato" w:hAnsi="Lato" w:cs="Arial"/>
          <w:szCs w:val="24"/>
        </w:rPr>
      </w:pPr>
      <w:r>
        <w:rPr>
          <w:rFonts w:ascii="Lato" w:hAnsi="Lato" w:cs="Arial"/>
          <w:szCs w:val="24"/>
        </w:rPr>
        <w:t>Iisalmi</w:t>
      </w:r>
    </w:p>
    <w:p w14:paraId="23E646BA" w14:textId="543421DD" w:rsidR="00DC4B58" w:rsidRDefault="00DC4B58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2608" w:hanging="2608"/>
        <w:jc w:val="center"/>
        <w:rPr>
          <w:rFonts w:ascii="Lato" w:hAnsi="Lato" w:cs="Arial"/>
          <w:szCs w:val="24"/>
        </w:rPr>
      </w:pPr>
    </w:p>
    <w:p w14:paraId="6F040262" w14:textId="77777777" w:rsidR="00DC4B58" w:rsidRPr="00A004A3" w:rsidRDefault="00DC4B58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2608" w:hanging="2608"/>
        <w:jc w:val="center"/>
        <w:rPr>
          <w:rFonts w:ascii="Lato" w:hAnsi="Lato" w:cs="Arial"/>
          <w:szCs w:val="24"/>
        </w:rPr>
      </w:pPr>
    </w:p>
    <w:p w14:paraId="3199D80C" w14:textId="2A987E80" w:rsidR="00847DD4" w:rsidRPr="00A004A3" w:rsidRDefault="00DC4B58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jc w:val="center"/>
        <w:rPr>
          <w:rFonts w:ascii="Lato" w:hAnsi="Lato" w:cs="Arial"/>
          <w:noProof/>
          <w:szCs w:val="24"/>
        </w:rPr>
      </w:pPr>
      <w:r>
        <w:rPr>
          <w:noProof/>
        </w:rPr>
        <w:drawing>
          <wp:inline distT="0" distB="0" distL="0" distR="0" wp14:anchorId="3739C580" wp14:editId="1CA773AD">
            <wp:extent cx="5006340" cy="3478138"/>
            <wp:effectExtent l="0" t="0" r="3810" b="8255"/>
            <wp:docPr id="5" name="Kuva 4" descr="Kuva, joka sisältää kohteen lattia, henkilö, sisä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80D0EAC-5DA5-49DD-AA1F-97294A840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4" descr="Kuva, joka sisältää kohteen lattia, henkilö, sisä&#10;&#10;Kuvaus luotu automaattisesti">
                      <a:extLst>
                        <a:ext uri="{FF2B5EF4-FFF2-40B4-BE49-F238E27FC236}">
                          <a16:creationId xmlns:a16="http://schemas.microsoft.com/office/drawing/2014/main" id="{280D0EAC-5DA5-49DD-AA1F-97294A840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t="5369" r="12865" b="27775"/>
                    <a:stretch/>
                  </pic:blipFill>
                  <pic:spPr>
                    <a:xfrm>
                      <a:off x="0" y="0"/>
                      <a:ext cx="5015530" cy="3484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6064DB" w14:textId="7DD0A699" w:rsidR="00F74219" w:rsidRPr="00A004A3" w:rsidRDefault="00F74219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jc w:val="center"/>
        <w:rPr>
          <w:rFonts w:ascii="Lato" w:hAnsi="Lato" w:cs="Arial"/>
          <w:noProof/>
          <w:szCs w:val="24"/>
        </w:rPr>
      </w:pPr>
    </w:p>
    <w:p w14:paraId="5EB727B2" w14:textId="77777777" w:rsidR="00F74219" w:rsidRPr="00A004A3" w:rsidRDefault="00F74219" w:rsidP="00A004A3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rPr>
          <w:rFonts w:ascii="Lato" w:hAnsi="Lato" w:cs="Arial"/>
          <w:szCs w:val="24"/>
        </w:rPr>
      </w:pPr>
    </w:p>
    <w:p w14:paraId="3250F862" w14:textId="2B399639" w:rsidR="00847DD4" w:rsidRPr="00A004A3" w:rsidRDefault="00847DD4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</w:p>
    <w:p w14:paraId="5B44D9C7" w14:textId="7B6395A9" w:rsidR="00A004A3" w:rsidRPr="00A004A3" w:rsidRDefault="00A004A3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</w:p>
    <w:p w14:paraId="36716397" w14:textId="3706609D" w:rsidR="00A004A3" w:rsidRPr="00A004A3" w:rsidRDefault="00A004A3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</w:p>
    <w:p w14:paraId="0FDF15D9" w14:textId="7C55EEE2" w:rsidR="00A004A3" w:rsidRPr="00A004A3" w:rsidRDefault="00A004A3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</w:p>
    <w:p w14:paraId="07BA5821" w14:textId="77777777" w:rsidR="00A004A3" w:rsidRPr="00A004A3" w:rsidRDefault="00A004A3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ind w:left="0" w:firstLine="0"/>
        <w:jc w:val="center"/>
        <w:rPr>
          <w:rFonts w:ascii="Lato" w:hAnsi="Lato" w:cs="Arial"/>
          <w:szCs w:val="24"/>
        </w:rPr>
      </w:pPr>
    </w:p>
    <w:tbl>
      <w:tblPr>
        <w:tblStyle w:val="TaulukkoRuudukko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3260"/>
        <w:gridCol w:w="5954"/>
      </w:tblGrid>
      <w:tr w:rsidR="00A26272" w:rsidRPr="00A004A3" w14:paraId="69CB3049" w14:textId="77777777" w:rsidTr="00A26272">
        <w:tc>
          <w:tcPr>
            <w:tcW w:w="3260" w:type="dxa"/>
          </w:tcPr>
          <w:p w14:paraId="571A2E18" w14:textId="77777777" w:rsidR="00A26272" w:rsidRPr="00C235C3" w:rsidRDefault="00A26272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sz w:val="22"/>
                <w:szCs w:val="22"/>
              </w:rPr>
            </w:pPr>
            <w:r w:rsidRPr="00C235C3">
              <w:rPr>
                <w:rFonts w:ascii="Lato" w:hAnsi="Lato" w:cs="Arial"/>
                <w:sz w:val="22"/>
                <w:szCs w:val="22"/>
              </w:rPr>
              <w:t>Laatija(t)</w:t>
            </w:r>
          </w:p>
        </w:tc>
        <w:tc>
          <w:tcPr>
            <w:tcW w:w="5954" w:type="dxa"/>
          </w:tcPr>
          <w:p w14:paraId="2267238A" w14:textId="37735559" w:rsidR="00A26272" w:rsidRPr="00C235C3" w:rsidRDefault="00A26272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i/>
                <w:sz w:val="22"/>
                <w:szCs w:val="22"/>
              </w:rPr>
            </w:pPr>
            <w:r>
              <w:rPr>
                <w:rFonts w:ascii="Lato" w:hAnsi="Lato" w:cs="Arial"/>
                <w:i/>
                <w:sz w:val="22"/>
                <w:szCs w:val="22"/>
              </w:rPr>
              <w:t>Marika Lätti</w:t>
            </w:r>
          </w:p>
        </w:tc>
      </w:tr>
      <w:tr w:rsidR="00A26272" w:rsidRPr="00A004A3" w14:paraId="3D2596B9" w14:textId="77777777" w:rsidTr="00A26272">
        <w:tc>
          <w:tcPr>
            <w:tcW w:w="3260" w:type="dxa"/>
          </w:tcPr>
          <w:p w14:paraId="3308417A" w14:textId="77777777" w:rsidR="00A26272" w:rsidRPr="00C235C3" w:rsidRDefault="00A26272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sz w:val="22"/>
                <w:szCs w:val="22"/>
              </w:rPr>
            </w:pPr>
            <w:r w:rsidRPr="00C235C3">
              <w:rPr>
                <w:rFonts w:ascii="Lato" w:hAnsi="Lato" w:cs="Arial"/>
                <w:sz w:val="22"/>
                <w:szCs w:val="22"/>
              </w:rPr>
              <w:t>Luottamuksellisuus /jakelu</w:t>
            </w:r>
          </w:p>
        </w:tc>
        <w:tc>
          <w:tcPr>
            <w:tcW w:w="5954" w:type="dxa"/>
          </w:tcPr>
          <w:p w14:paraId="5EC4C0CE" w14:textId="1B8B028F" w:rsidR="00A26272" w:rsidRPr="00C235C3" w:rsidRDefault="00A26272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i/>
                <w:sz w:val="22"/>
                <w:szCs w:val="22"/>
              </w:rPr>
            </w:pPr>
            <w:r w:rsidRPr="00C235C3">
              <w:rPr>
                <w:rFonts w:ascii="Lato" w:hAnsi="Lato" w:cs="Arial"/>
                <w:i/>
                <w:sz w:val="22"/>
                <w:szCs w:val="22"/>
              </w:rPr>
              <w:t>julkine</w:t>
            </w:r>
            <w:r>
              <w:rPr>
                <w:rFonts w:ascii="Lato" w:hAnsi="Lato" w:cs="Arial"/>
                <w:i/>
                <w:sz w:val="22"/>
                <w:szCs w:val="22"/>
              </w:rPr>
              <w:t>n</w:t>
            </w:r>
          </w:p>
        </w:tc>
      </w:tr>
      <w:tr w:rsidR="00A26272" w:rsidRPr="00A004A3" w14:paraId="0B50604B" w14:textId="77777777" w:rsidTr="00A26272">
        <w:tc>
          <w:tcPr>
            <w:tcW w:w="3260" w:type="dxa"/>
          </w:tcPr>
          <w:p w14:paraId="661402A8" w14:textId="77777777" w:rsidR="00A26272" w:rsidRPr="00C235C3" w:rsidRDefault="00A26272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sz w:val="22"/>
                <w:szCs w:val="22"/>
              </w:rPr>
            </w:pPr>
            <w:r w:rsidRPr="00C235C3">
              <w:rPr>
                <w:rFonts w:ascii="Lato" w:hAnsi="Lato" w:cs="Arial"/>
                <w:sz w:val="22"/>
                <w:szCs w:val="22"/>
              </w:rPr>
              <w:t>Versio/</w:t>
            </w:r>
            <w:proofErr w:type="gramStart"/>
            <w:r w:rsidRPr="00C235C3">
              <w:rPr>
                <w:rFonts w:ascii="Lato" w:hAnsi="Lato" w:cs="Arial"/>
                <w:sz w:val="22"/>
                <w:szCs w:val="22"/>
              </w:rPr>
              <w:t>pvm</w:t>
            </w:r>
            <w:proofErr w:type="gramEnd"/>
          </w:p>
        </w:tc>
        <w:tc>
          <w:tcPr>
            <w:tcW w:w="5954" w:type="dxa"/>
          </w:tcPr>
          <w:p w14:paraId="28B6E3DD" w14:textId="4954A3E1" w:rsidR="00A26272" w:rsidRPr="00C235C3" w:rsidRDefault="004E2760" w:rsidP="00A26272">
            <w:pPr>
              <w:pStyle w:val="Sisennys"/>
              <w:tabs>
                <w:tab w:val="clear" w:pos="1298"/>
                <w:tab w:val="clear" w:pos="2591"/>
                <w:tab w:val="clear" w:pos="3907"/>
                <w:tab w:val="clear" w:pos="5182"/>
                <w:tab w:val="clear" w:pos="6481"/>
                <w:tab w:val="clear" w:pos="7779"/>
                <w:tab w:val="clear" w:pos="9072"/>
              </w:tabs>
              <w:spacing w:line="360" w:lineRule="auto"/>
              <w:ind w:left="0" w:firstLine="0"/>
              <w:jc w:val="center"/>
              <w:rPr>
                <w:rFonts w:ascii="Lato" w:hAnsi="Lato" w:cs="Arial"/>
                <w:i/>
                <w:sz w:val="22"/>
                <w:szCs w:val="22"/>
              </w:rPr>
            </w:pPr>
            <w:r>
              <w:rPr>
                <w:rFonts w:ascii="Lato" w:hAnsi="Lato" w:cs="Arial"/>
                <w:i/>
                <w:sz w:val="22"/>
                <w:szCs w:val="22"/>
              </w:rPr>
              <w:t>15.6.2022</w:t>
            </w:r>
          </w:p>
        </w:tc>
      </w:tr>
    </w:tbl>
    <w:p w14:paraId="67559E5E" w14:textId="6CDEB03F" w:rsidR="00847DD4" w:rsidRPr="00A004A3" w:rsidRDefault="00847DD4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jc w:val="center"/>
        <w:rPr>
          <w:rFonts w:ascii="Lato" w:hAnsi="Lato" w:cs="Arial"/>
          <w:szCs w:val="24"/>
        </w:rPr>
      </w:pPr>
    </w:p>
    <w:p w14:paraId="361C48F7" w14:textId="77777777" w:rsidR="004B3115" w:rsidRPr="00A004A3" w:rsidRDefault="004B3115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jc w:val="center"/>
        <w:rPr>
          <w:rFonts w:ascii="Lato" w:hAnsi="Lato" w:cs="Arial"/>
          <w:szCs w:val="24"/>
        </w:rPr>
      </w:pPr>
    </w:p>
    <w:p w14:paraId="610EDF13" w14:textId="77777777" w:rsidR="00847DD4" w:rsidRPr="00A004A3" w:rsidRDefault="00847DD4" w:rsidP="00847DD4">
      <w:pPr>
        <w:spacing w:line="360" w:lineRule="auto"/>
        <w:jc w:val="center"/>
        <w:rPr>
          <w:rFonts w:ascii="Lato" w:hAnsi="Lato"/>
        </w:rPr>
        <w:sectPr w:rsidR="00847DD4" w:rsidRPr="00A004A3" w:rsidSect="00847DD4">
          <w:headerReference w:type="default" r:id="rId12"/>
          <w:footerReference w:type="default" r:id="rId13"/>
          <w:headerReference w:type="first" r:id="rId14"/>
          <w:pgSz w:w="11906" w:h="16838"/>
          <w:pgMar w:top="1440" w:right="1080" w:bottom="1440" w:left="1080" w:header="709" w:footer="92" w:gutter="0"/>
          <w:cols w:space="708"/>
          <w:titlePg/>
          <w:docGrid w:linePitch="360"/>
        </w:sectPr>
      </w:pPr>
    </w:p>
    <w:sdt>
      <w:sdtPr>
        <w:rPr>
          <w:rFonts w:ascii="Lato" w:eastAsiaTheme="minorHAnsi" w:hAnsi="Lato" w:cs="Arial"/>
          <w:color w:val="auto"/>
          <w:sz w:val="24"/>
          <w:szCs w:val="24"/>
          <w:lang w:eastAsia="en-US"/>
        </w:rPr>
        <w:id w:val="1504863874"/>
        <w:docPartObj>
          <w:docPartGallery w:val="Table of Contents"/>
          <w:docPartUnique/>
        </w:docPartObj>
      </w:sdtPr>
      <w:sdtEndPr>
        <w:rPr>
          <w:rFonts w:eastAsia="Times New Roman"/>
          <w:b/>
          <w:bCs/>
          <w:lang w:eastAsia="fi-FI"/>
        </w:rPr>
      </w:sdtEndPr>
      <w:sdtContent>
        <w:p w14:paraId="612C904D" w14:textId="0120FEE2" w:rsidR="00847DD4" w:rsidRPr="00840664" w:rsidRDefault="00847DD4" w:rsidP="00EF47BA">
          <w:pPr>
            <w:pStyle w:val="Sisllysluettelonotsikko"/>
            <w:spacing w:line="240" w:lineRule="auto"/>
            <w:jc w:val="both"/>
            <w:rPr>
              <w:rFonts w:ascii="Lato" w:hAnsi="Lato" w:cs="Arial"/>
              <w:b/>
              <w:color w:val="auto"/>
              <w:sz w:val="24"/>
              <w:szCs w:val="24"/>
            </w:rPr>
          </w:pPr>
          <w:r w:rsidRPr="00840664">
            <w:rPr>
              <w:rFonts w:ascii="Lato" w:hAnsi="Lato" w:cs="Arial"/>
              <w:b/>
              <w:color w:val="auto"/>
              <w:sz w:val="24"/>
              <w:szCs w:val="24"/>
            </w:rPr>
            <w:t>S</w:t>
          </w:r>
          <w:r w:rsidR="00840664">
            <w:rPr>
              <w:rFonts w:ascii="Lato" w:hAnsi="Lato" w:cs="Arial"/>
              <w:b/>
              <w:color w:val="auto"/>
              <w:sz w:val="24"/>
              <w:szCs w:val="24"/>
            </w:rPr>
            <w:t>ISÄLLYS</w:t>
          </w:r>
        </w:p>
        <w:p w14:paraId="038D7578" w14:textId="2C72280A" w:rsidR="00941EC9" w:rsidRDefault="00847DD4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r w:rsidRPr="00840664">
            <w:rPr>
              <w:rFonts w:ascii="Lato" w:hAnsi="Lato" w:cs="Arial"/>
              <w:sz w:val="24"/>
              <w:szCs w:val="24"/>
            </w:rPr>
            <w:fldChar w:fldCharType="begin"/>
          </w:r>
          <w:r w:rsidRPr="00840664">
            <w:rPr>
              <w:rFonts w:ascii="Lato" w:hAnsi="Lato" w:cs="Arial"/>
              <w:sz w:val="24"/>
              <w:szCs w:val="24"/>
            </w:rPr>
            <w:instrText xml:space="preserve"> TOC \o "1-3" \h \z \u </w:instrText>
          </w:r>
          <w:r w:rsidRPr="00840664">
            <w:rPr>
              <w:rFonts w:ascii="Lato" w:hAnsi="Lato" w:cs="Arial"/>
              <w:sz w:val="24"/>
              <w:szCs w:val="24"/>
            </w:rPr>
            <w:fldChar w:fldCharType="separate"/>
          </w:r>
          <w:hyperlink w:anchor="_Toc107383876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1 YHTEENVETO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_Toc107383876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1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64E0414D" w14:textId="6437A34F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77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2 AIKATAULU, TAVOITTEET JA TULOKSET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_Toc107383877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1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0A361678" w14:textId="4088DF12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78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3 ORGANISAATIO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_Toc107383878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2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5808B7DC" w14:textId="0B7A6C9C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79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4 KESKEISET TOIMENPITEET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_Toc107383879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2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61824A96" w14:textId="7C708AF9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80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5 TULOKSET JA VAIKUTTAVUUS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_Toc107383880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2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5E744A43" w14:textId="4D3507B6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81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6 TULOSTEN HYÖDYNTÄMINEN JATKOSSA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_Toc107383881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3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2E51CA27" w14:textId="027F7042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82" w:history="1">
            <w:r w:rsidR="00941EC9" w:rsidRPr="0034184E">
              <w:rPr>
                <w:rStyle w:val="Hyperlinkki"/>
                <w:rFonts w:ascii="Lato" w:hAnsi="Lato"/>
                <w:noProof/>
              </w:rPr>
              <w:t>8 KESKEISET ONGELMAT JA MITÄ OPITTIIN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_Toc107383882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3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12C4FD88" w14:textId="44BF7A9C" w:rsidR="00941EC9" w:rsidRDefault="003564D8">
          <w:pPr>
            <w:pStyle w:val="Sisluet1"/>
            <w:tabs>
              <w:tab w:val="right" w:leader="dot" w:pos="9736"/>
            </w:tabs>
            <w:rPr>
              <w:rFonts w:eastAsiaTheme="minorEastAsia"/>
              <w:noProof/>
              <w:lang w:eastAsia="fi-FI"/>
            </w:rPr>
          </w:pPr>
          <w:hyperlink w:anchor="_Toc107383883" w:history="1">
            <w:r w:rsidR="00941EC9" w:rsidRPr="0034184E">
              <w:rPr>
                <w:rStyle w:val="Hyperlinkki"/>
                <w:rFonts w:ascii="Lato" w:hAnsi="Lato" w:cs="Arial"/>
                <w:noProof/>
              </w:rPr>
              <w:t>9 PROJEKTISSA SYNTYNYT</w:t>
            </w:r>
            <w:r w:rsidR="00941EC9" w:rsidRPr="0034184E">
              <w:rPr>
                <w:rStyle w:val="Hyperlinkki"/>
                <w:rFonts w:ascii="Lato" w:hAnsi="Lato"/>
                <w:noProof/>
              </w:rPr>
              <w:t xml:space="preserve"> DOKUMENTAATIO</w:t>
            </w:r>
            <w:r w:rsidR="00941EC9">
              <w:rPr>
                <w:noProof/>
                <w:webHidden/>
              </w:rPr>
              <w:tab/>
            </w:r>
            <w:r w:rsidR="00941EC9">
              <w:rPr>
                <w:noProof/>
                <w:webHidden/>
              </w:rPr>
              <w:fldChar w:fldCharType="begin"/>
            </w:r>
            <w:r w:rsidR="00941EC9">
              <w:rPr>
                <w:noProof/>
                <w:webHidden/>
              </w:rPr>
              <w:instrText xml:space="preserve"> PAGEREF _Toc107383883 \h </w:instrText>
            </w:r>
            <w:r w:rsidR="00941EC9">
              <w:rPr>
                <w:noProof/>
                <w:webHidden/>
              </w:rPr>
            </w:r>
            <w:r w:rsidR="00941EC9">
              <w:rPr>
                <w:noProof/>
                <w:webHidden/>
              </w:rPr>
              <w:fldChar w:fldCharType="separate"/>
            </w:r>
            <w:r w:rsidR="00941EC9">
              <w:rPr>
                <w:noProof/>
                <w:webHidden/>
              </w:rPr>
              <w:t>4</w:t>
            </w:r>
            <w:r w:rsidR="00941EC9">
              <w:rPr>
                <w:noProof/>
                <w:webHidden/>
              </w:rPr>
              <w:fldChar w:fldCharType="end"/>
            </w:r>
          </w:hyperlink>
        </w:p>
        <w:p w14:paraId="4D768D2C" w14:textId="2A3F0933" w:rsidR="00847DD4" w:rsidRPr="00840664" w:rsidRDefault="00847DD4" w:rsidP="00EF47BA">
          <w:pPr>
            <w:jc w:val="both"/>
            <w:rPr>
              <w:rFonts w:ascii="Lato" w:hAnsi="Lato"/>
            </w:rPr>
          </w:pPr>
          <w:r w:rsidRPr="00840664">
            <w:rPr>
              <w:rFonts w:ascii="Lato" w:hAnsi="Lato"/>
              <w:b/>
              <w:bCs/>
            </w:rPr>
            <w:fldChar w:fldCharType="end"/>
          </w:r>
        </w:p>
      </w:sdtContent>
    </w:sdt>
    <w:p w14:paraId="5812C280" w14:textId="77777777" w:rsidR="00847DD4" w:rsidRPr="00A004A3" w:rsidRDefault="00847DD4" w:rsidP="00847DD4">
      <w:pPr>
        <w:pStyle w:val="Sisennys"/>
        <w:tabs>
          <w:tab w:val="clear" w:pos="1298"/>
          <w:tab w:val="clear" w:pos="2591"/>
          <w:tab w:val="clear" w:pos="3907"/>
          <w:tab w:val="clear" w:pos="5182"/>
          <w:tab w:val="clear" w:pos="6481"/>
          <w:tab w:val="clear" w:pos="7779"/>
          <w:tab w:val="clear" w:pos="9072"/>
        </w:tabs>
        <w:spacing w:line="360" w:lineRule="auto"/>
        <w:jc w:val="both"/>
        <w:rPr>
          <w:rFonts w:ascii="Lato" w:hAnsi="Lato" w:cs="Arial"/>
          <w:b/>
          <w:szCs w:val="24"/>
        </w:rPr>
      </w:pPr>
    </w:p>
    <w:p w14:paraId="5CDC0B03" w14:textId="726B7948" w:rsidR="009703F6" w:rsidRPr="00A004A3" w:rsidRDefault="009703F6" w:rsidP="00847DD4">
      <w:pPr>
        <w:spacing w:line="360" w:lineRule="auto"/>
        <w:jc w:val="both"/>
        <w:rPr>
          <w:rFonts w:ascii="Lato" w:hAnsi="Lato"/>
          <w:b/>
        </w:rPr>
        <w:sectPr w:rsidR="009703F6" w:rsidRPr="00A004A3" w:rsidSect="00967891">
          <w:pgSz w:w="11906" w:h="16838"/>
          <w:pgMar w:top="1440" w:right="1080" w:bottom="1440" w:left="1080" w:header="709" w:footer="92" w:gutter="0"/>
          <w:cols w:space="708"/>
          <w:docGrid w:linePitch="360"/>
        </w:sectPr>
      </w:pPr>
    </w:p>
    <w:p w14:paraId="75F228FD" w14:textId="73BF407D" w:rsidR="00847DD4" w:rsidRPr="00D22715" w:rsidRDefault="00840664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0" w:name="_Toc107383876"/>
      <w:r w:rsidRPr="00D22715">
        <w:rPr>
          <w:rFonts w:ascii="Lato" w:hAnsi="Lato" w:cs="Arial"/>
          <w:sz w:val="24"/>
          <w:szCs w:val="24"/>
        </w:rPr>
        <w:lastRenderedPageBreak/>
        <w:t>1 YHTEENVETO</w:t>
      </w:r>
      <w:bookmarkEnd w:id="0"/>
    </w:p>
    <w:p w14:paraId="41AD57A9" w14:textId="215A2117" w:rsidR="00847DD4" w:rsidRPr="00D22715" w:rsidRDefault="00941EC9" w:rsidP="00D22715">
      <w:pPr>
        <w:spacing w:before="240" w:line="360" w:lineRule="auto"/>
        <w:jc w:val="both"/>
        <w:rPr>
          <w:rFonts w:ascii="Lato" w:hAnsi="Lato"/>
        </w:rPr>
      </w:pPr>
      <w:r>
        <w:rPr>
          <w:rFonts w:ascii="Lato" w:hAnsi="Lato"/>
          <w:color w:val="4D4D4D"/>
          <w:shd w:val="clear" w:color="auto" w:fill="FFFFFF"/>
        </w:rPr>
        <w:t>Ikäihmisten kohtaamispaikka- t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oimintamallia lähdettiin käynnistämään, kun IPK otti yhteyttä ja pyysi Ylä-Savon SOTE kuntayhtymältä asiantuntijatukea ikäihmisten kohtaamispaikka- toiminnan käynnistämiseen ja ylläpitämiseen. Tarkoituksena molemmilla järjestäjätahoilla oli järjestää avointa ja maksutonta kohtaamispaikka- toimintaa </w:t>
      </w:r>
      <w:proofErr w:type="spellStart"/>
      <w:r w:rsidR="006F2C71" w:rsidRPr="00D22715">
        <w:rPr>
          <w:rFonts w:ascii="Lato" w:hAnsi="Lato"/>
          <w:color w:val="4D4D4D"/>
          <w:shd w:val="clear" w:color="auto" w:fill="FFFFFF"/>
        </w:rPr>
        <w:t>IPK:n</w:t>
      </w:r>
      <w:proofErr w:type="spellEnd"/>
      <w:r w:rsidR="006F2C71" w:rsidRPr="00D22715">
        <w:rPr>
          <w:rFonts w:ascii="Lato" w:hAnsi="Lato"/>
          <w:color w:val="4D4D4D"/>
          <w:shd w:val="clear" w:color="auto" w:fill="FFFFFF"/>
        </w:rPr>
        <w:t xml:space="preserve"> Karhunkellarissa kaikille iisalmelaisille ikääntyneille. IPK tarjosi tilan ja työntekijä-</w:t>
      </w:r>
      <w:r w:rsidR="00927FEB" w:rsidRPr="00D22715">
        <w:rPr>
          <w:rFonts w:ascii="Lato" w:hAnsi="Lato"/>
          <w:color w:val="4D4D4D"/>
          <w:shd w:val="clear" w:color="auto" w:fill="FFFFFF"/>
        </w:rPr>
        <w:t xml:space="preserve"> </w:t>
      </w:r>
      <w:r w:rsidR="006F2C71" w:rsidRPr="00D22715">
        <w:rPr>
          <w:rFonts w:ascii="Lato" w:hAnsi="Lato"/>
          <w:color w:val="4D4D4D"/>
          <w:shd w:val="clear" w:color="auto" w:fill="FFFFFF"/>
        </w:rPr>
        <w:t>resurssin maksutta. Ylä-Savon SOTE ky osaltaan t</w:t>
      </w:r>
      <w:r w:rsidR="007D688F" w:rsidRPr="00D22715">
        <w:rPr>
          <w:rFonts w:ascii="Lato" w:hAnsi="Lato"/>
          <w:color w:val="4D4D4D"/>
          <w:shd w:val="clear" w:color="auto" w:fill="FFFFFF"/>
        </w:rPr>
        <w:t>uotti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 asiantuntijuutta toiminnan sisältöön. </w:t>
      </w:r>
      <w:r w:rsidR="007D688F" w:rsidRPr="00D22715">
        <w:rPr>
          <w:rFonts w:ascii="Lato" w:hAnsi="Lato"/>
          <w:color w:val="4D4D4D"/>
          <w:shd w:val="clear" w:color="auto" w:fill="FFFFFF"/>
        </w:rPr>
        <w:t>Tavoitteena oli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, että kävijät itse suunnittelisivat toimintaa ja näin vahvistettaisiin </w:t>
      </w:r>
      <w:r w:rsidR="007D688F" w:rsidRPr="00D22715">
        <w:rPr>
          <w:rFonts w:ascii="Lato" w:hAnsi="Lato"/>
          <w:color w:val="4D4D4D"/>
          <w:shd w:val="clear" w:color="auto" w:fill="FFFFFF"/>
        </w:rPr>
        <w:t xml:space="preserve">heidän </w:t>
      </w:r>
      <w:r w:rsidR="001A4665" w:rsidRPr="00D22715">
        <w:rPr>
          <w:rFonts w:ascii="Lato" w:hAnsi="Lato"/>
          <w:color w:val="4D4D4D"/>
          <w:shd w:val="clear" w:color="auto" w:fill="FFFFFF"/>
        </w:rPr>
        <w:t>osallisuuttansa</w:t>
      </w:r>
      <w:r w:rsidR="006F2C71" w:rsidRPr="00D22715">
        <w:rPr>
          <w:rFonts w:ascii="Lato" w:hAnsi="Lato"/>
          <w:color w:val="4D4D4D"/>
          <w:shd w:val="clear" w:color="auto" w:fill="FFFFFF"/>
        </w:rPr>
        <w:t>. Toiminta pääst</w:t>
      </w:r>
      <w:r w:rsidR="007D688F" w:rsidRPr="00D22715">
        <w:rPr>
          <w:rFonts w:ascii="Lato" w:hAnsi="Lato"/>
          <w:color w:val="4D4D4D"/>
          <w:shd w:val="clear" w:color="auto" w:fill="FFFFFF"/>
        </w:rPr>
        <w:t>iin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 käynnistämään hyvin nopeasti ja sitä kehitet</w:t>
      </w:r>
      <w:r w:rsidR="001A4665" w:rsidRPr="00D22715">
        <w:rPr>
          <w:rFonts w:ascii="Lato" w:hAnsi="Lato"/>
          <w:color w:val="4D4D4D"/>
          <w:shd w:val="clear" w:color="auto" w:fill="FFFFFF"/>
        </w:rPr>
        <w:t>tiin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 </w:t>
      </w:r>
      <w:r w:rsidR="001A4665" w:rsidRPr="00D22715">
        <w:rPr>
          <w:rFonts w:ascii="Lato" w:hAnsi="Lato"/>
          <w:color w:val="4D4D4D"/>
          <w:shd w:val="clear" w:color="auto" w:fill="FFFFFF"/>
        </w:rPr>
        <w:t>sisällöllisesti toiveiden</w:t>
      </w:r>
      <w:r w:rsidR="006F2C71" w:rsidRPr="00D22715">
        <w:rPr>
          <w:rFonts w:ascii="Lato" w:hAnsi="Lato"/>
          <w:color w:val="4D4D4D"/>
          <w:shd w:val="clear" w:color="auto" w:fill="FFFFFF"/>
        </w:rPr>
        <w:t xml:space="preserve"> mukaisesti. </w:t>
      </w:r>
      <w:r w:rsidR="008225FF" w:rsidRPr="00D22715">
        <w:rPr>
          <w:rFonts w:ascii="Lato" w:hAnsi="Lato"/>
          <w:color w:val="4D4D4D"/>
          <w:shd w:val="clear" w:color="auto" w:fill="FFFFFF"/>
        </w:rPr>
        <w:t xml:space="preserve">Kävijöitä on ollut </w:t>
      </w:r>
      <w:proofErr w:type="gramStart"/>
      <w:r w:rsidR="008225FF" w:rsidRPr="00D22715">
        <w:rPr>
          <w:rFonts w:ascii="Lato" w:hAnsi="Lato"/>
          <w:color w:val="4D4D4D"/>
          <w:shd w:val="clear" w:color="auto" w:fill="FFFFFF"/>
        </w:rPr>
        <w:t>20-</w:t>
      </w:r>
      <w:r w:rsidR="0059721B" w:rsidRPr="00D22715">
        <w:rPr>
          <w:rFonts w:ascii="Lato" w:hAnsi="Lato"/>
          <w:color w:val="4D4D4D"/>
          <w:shd w:val="clear" w:color="auto" w:fill="FFFFFF"/>
        </w:rPr>
        <w:t>80</w:t>
      </w:r>
      <w:proofErr w:type="gramEnd"/>
      <w:r w:rsidR="003D624A" w:rsidRPr="00D22715">
        <w:rPr>
          <w:rFonts w:ascii="Lato" w:hAnsi="Lato"/>
          <w:color w:val="4D4D4D"/>
          <w:shd w:val="clear" w:color="auto" w:fill="FFFFFF"/>
        </w:rPr>
        <w:t xml:space="preserve"> henkilöä</w:t>
      </w:r>
      <w:r w:rsidR="008225FF" w:rsidRPr="00D22715">
        <w:rPr>
          <w:rFonts w:ascii="Lato" w:hAnsi="Lato"/>
          <w:color w:val="4D4D4D"/>
          <w:shd w:val="clear" w:color="auto" w:fill="FFFFFF"/>
        </w:rPr>
        <w:t>/kerta ja palaute on ollut kiittävää.</w:t>
      </w:r>
    </w:p>
    <w:p w14:paraId="67AD170D" w14:textId="19B4272E" w:rsidR="00F4366E" w:rsidRDefault="00F4366E" w:rsidP="00D22715">
      <w:pPr>
        <w:spacing w:line="360" w:lineRule="auto"/>
        <w:jc w:val="both"/>
        <w:rPr>
          <w:rFonts w:ascii="Lato" w:hAnsi="Lato"/>
        </w:rPr>
      </w:pPr>
    </w:p>
    <w:p w14:paraId="2F4FCF8D" w14:textId="77777777" w:rsidR="00941EC9" w:rsidRPr="00D22715" w:rsidRDefault="00941EC9" w:rsidP="00D22715">
      <w:pPr>
        <w:spacing w:line="360" w:lineRule="auto"/>
        <w:jc w:val="both"/>
        <w:rPr>
          <w:rFonts w:ascii="Lato" w:hAnsi="Lato"/>
        </w:rPr>
      </w:pPr>
    </w:p>
    <w:p w14:paraId="3208C16B" w14:textId="5E9DF85E" w:rsidR="00847DD4" w:rsidRPr="00D22715" w:rsidRDefault="00E51F95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1" w:name="_Toc107383877"/>
      <w:r w:rsidRPr="00D22715">
        <w:rPr>
          <w:rFonts w:ascii="Lato" w:hAnsi="Lato" w:cs="Arial"/>
          <w:sz w:val="24"/>
          <w:szCs w:val="24"/>
        </w:rPr>
        <w:t xml:space="preserve">2 </w:t>
      </w:r>
      <w:r w:rsidR="00840664" w:rsidRPr="00D22715">
        <w:rPr>
          <w:rFonts w:ascii="Lato" w:hAnsi="Lato" w:cs="Arial"/>
          <w:sz w:val="24"/>
          <w:szCs w:val="24"/>
        </w:rPr>
        <w:t>AIKATAULU, TAVOITTEET JA TULOKSET</w:t>
      </w:r>
      <w:bookmarkEnd w:id="1"/>
    </w:p>
    <w:p w14:paraId="6D4E2176" w14:textId="78A4ACD0" w:rsidR="008225FF" w:rsidRPr="00D22715" w:rsidRDefault="008225FF" w:rsidP="00D22715">
      <w:pPr>
        <w:spacing w:line="360" w:lineRule="auto"/>
        <w:rPr>
          <w:rFonts w:ascii="Lato" w:hAnsi="Lato"/>
        </w:rPr>
      </w:pPr>
    </w:p>
    <w:p w14:paraId="1949250A" w14:textId="02805778" w:rsidR="0063578A" w:rsidRPr="00D22715" w:rsidRDefault="0063578A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>Tavoitteena oli:</w:t>
      </w:r>
    </w:p>
    <w:p w14:paraId="21D8559B" w14:textId="77777777" w:rsidR="0063578A" w:rsidRPr="00D22715" w:rsidRDefault="0063578A" w:rsidP="00D22715">
      <w:pPr>
        <w:pStyle w:val="Luettelokappale"/>
        <w:numPr>
          <w:ilvl w:val="0"/>
          <w:numId w:val="35"/>
        </w:numPr>
        <w:tabs>
          <w:tab w:val="clear" w:pos="2608"/>
        </w:tabs>
        <w:spacing w:line="360" w:lineRule="auto"/>
        <w:rPr>
          <w:rFonts w:ascii="Lato" w:hAnsi="Lato"/>
          <w:iCs/>
        </w:rPr>
      </w:pPr>
      <w:r w:rsidRPr="00D22715">
        <w:rPr>
          <w:rFonts w:ascii="Lato" w:hAnsi="Lato"/>
        </w:rPr>
        <w:t xml:space="preserve">kehittää ikäihmisten </w:t>
      </w:r>
      <w:r w:rsidRPr="00D22715">
        <w:rPr>
          <w:rFonts w:ascii="Lato" w:hAnsi="Lato"/>
          <w:iCs/>
        </w:rPr>
        <w:t>kohtaamista</w:t>
      </w:r>
      <w:r w:rsidRPr="00D22715">
        <w:rPr>
          <w:rFonts w:ascii="Lato" w:eastAsiaTheme="minorEastAsia" w:hAnsi="Lato"/>
          <w:iCs/>
        </w:rPr>
        <w:t>, kuulemi</w:t>
      </w:r>
      <w:r w:rsidRPr="00D22715">
        <w:rPr>
          <w:rFonts w:ascii="Lato" w:hAnsi="Lato"/>
          <w:iCs/>
        </w:rPr>
        <w:t>sta</w:t>
      </w:r>
      <w:r w:rsidRPr="00D22715">
        <w:rPr>
          <w:rFonts w:ascii="Lato" w:eastAsiaTheme="minorEastAsia" w:hAnsi="Lato"/>
          <w:iCs/>
        </w:rPr>
        <w:t>, kunnioitus</w:t>
      </w:r>
      <w:r w:rsidRPr="00D22715">
        <w:rPr>
          <w:rFonts w:ascii="Lato" w:hAnsi="Lato"/>
          <w:iCs/>
        </w:rPr>
        <w:t>ta</w:t>
      </w:r>
      <w:r w:rsidRPr="00D22715">
        <w:rPr>
          <w:rFonts w:ascii="Lato" w:eastAsiaTheme="minorEastAsia" w:hAnsi="Lato"/>
          <w:iCs/>
        </w:rPr>
        <w:t xml:space="preserve"> ja osallisuu</w:t>
      </w:r>
      <w:r w:rsidRPr="00D22715">
        <w:rPr>
          <w:rFonts w:ascii="Lato" w:hAnsi="Lato"/>
          <w:iCs/>
        </w:rPr>
        <w:t xml:space="preserve">tta. </w:t>
      </w:r>
    </w:p>
    <w:p w14:paraId="0358DD06" w14:textId="77777777" w:rsidR="0063578A" w:rsidRPr="00D22715" w:rsidRDefault="0063578A" w:rsidP="00D22715">
      <w:pPr>
        <w:pStyle w:val="Luettelokappale"/>
        <w:numPr>
          <w:ilvl w:val="0"/>
          <w:numId w:val="35"/>
        </w:numPr>
        <w:tabs>
          <w:tab w:val="clear" w:pos="2608"/>
        </w:tabs>
        <w:spacing w:line="360" w:lineRule="auto"/>
        <w:rPr>
          <w:rFonts w:ascii="Lato" w:hAnsi="Lato"/>
          <w:iCs/>
        </w:rPr>
      </w:pPr>
      <w:r w:rsidRPr="00D22715">
        <w:rPr>
          <w:rFonts w:ascii="Lato" w:hAnsi="Lato"/>
          <w:iCs/>
        </w:rPr>
        <w:t xml:space="preserve">tukea ja kehittää digipalveluja ja etäyhteyksien käyttöä saavutettavuuden vahvistamiseksi ja poikkeusolojen varalta.  </w:t>
      </w:r>
    </w:p>
    <w:p w14:paraId="0323EE20" w14:textId="77777777" w:rsidR="0063578A" w:rsidRPr="00D22715" w:rsidRDefault="0063578A" w:rsidP="00D22715">
      <w:pPr>
        <w:pStyle w:val="Luettelokappale"/>
        <w:numPr>
          <w:ilvl w:val="0"/>
          <w:numId w:val="35"/>
        </w:numPr>
        <w:tabs>
          <w:tab w:val="clear" w:pos="2608"/>
        </w:tabs>
        <w:spacing w:line="360" w:lineRule="auto"/>
        <w:rPr>
          <w:rFonts w:ascii="Lato" w:hAnsi="Lato"/>
          <w:iCs/>
        </w:rPr>
      </w:pPr>
      <w:r w:rsidRPr="00D22715">
        <w:rPr>
          <w:rFonts w:ascii="Lato" w:hAnsi="Lato"/>
          <w:iCs/>
        </w:rPr>
        <w:t xml:space="preserve">lisätä ja tiivistää yhteistyötä eri toimijoiden välillä palveluohjauksen kehittämisen kannalta (palvelumuotoilun ja </w:t>
      </w:r>
      <w:proofErr w:type="spellStart"/>
      <w:r w:rsidRPr="00D22715">
        <w:rPr>
          <w:rFonts w:ascii="Lato" w:hAnsi="Lato"/>
          <w:iCs/>
        </w:rPr>
        <w:t>LEANin</w:t>
      </w:r>
      <w:proofErr w:type="spellEnd"/>
      <w:r w:rsidRPr="00D22715">
        <w:rPr>
          <w:rFonts w:ascii="Lato" w:hAnsi="Lato"/>
          <w:iCs/>
        </w:rPr>
        <w:t xml:space="preserve"> periaatteiden mukaisesti)</w:t>
      </w:r>
    </w:p>
    <w:p w14:paraId="10A84128" w14:textId="77777777" w:rsidR="0063578A" w:rsidRPr="00D22715" w:rsidRDefault="0063578A" w:rsidP="00D22715">
      <w:pPr>
        <w:spacing w:line="360" w:lineRule="auto"/>
        <w:rPr>
          <w:rFonts w:ascii="Lato" w:hAnsi="Lato"/>
        </w:rPr>
      </w:pPr>
    </w:p>
    <w:p w14:paraId="6086A25E" w14:textId="43F6BF16" w:rsidR="00CA6DE3" w:rsidRPr="00D22715" w:rsidRDefault="00E07EE9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 xml:space="preserve">Kehittämistarpeeseen pystyttiin vastaamaan hyvin. Kävijät antoivat </w:t>
      </w:r>
      <w:r w:rsidR="009F79F9" w:rsidRPr="00D22715">
        <w:rPr>
          <w:rFonts w:ascii="Lato" w:hAnsi="Lato"/>
        </w:rPr>
        <w:t xml:space="preserve">runsaasti suullista </w:t>
      </w:r>
      <w:r w:rsidR="005F283B" w:rsidRPr="00D22715">
        <w:rPr>
          <w:rFonts w:ascii="Lato" w:hAnsi="Lato"/>
        </w:rPr>
        <w:t xml:space="preserve">ja kirjallista </w:t>
      </w:r>
      <w:r w:rsidR="009F79F9" w:rsidRPr="00D22715">
        <w:rPr>
          <w:rFonts w:ascii="Lato" w:hAnsi="Lato"/>
        </w:rPr>
        <w:t>palautetta siitä, että toiminta vähentää yksinäisyyttä, lisää heidän vaikuttamisen mahdollisuuksiaan ja parantaa elämänlaatua.</w:t>
      </w:r>
      <w:r w:rsidR="00A6316B" w:rsidRPr="00D22715">
        <w:rPr>
          <w:rFonts w:ascii="Lato" w:hAnsi="Lato"/>
        </w:rPr>
        <w:t xml:space="preserve"> </w:t>
      </w:r>
      <w:r w:rsidR="00FC38A9" w:rsidRPr="00D22715">
        <w:rPr>
          <w:rFonts w:ascii="Lato" w:hAnsi="Lato"/>
        </w:rPr>
        <w:t xml:space="preserve">Yhteistyö toimijoiden välillä on myös tiivistynyt ja monipuolistunut. Jatkossa yhteistyötä laajennetaan vielä entisestään ja sitoutetaan </w:t>
      </w:r>
      <w:r w:rsidR="0038161D" w:rsidRPr="00D22715">
        <w:rPr>
          <w:rFonts w:ascii="Lato" w:hAnsi="Lato"/>
        </w:rPr>
        <w:t>monialaisen verkoston jäseniä toiminnan ylläpitämiseen, jotta toiminta ei ole niin haavoittuvaa.</w:t>
      </w:r>
      <w:r w:rsidR="00690846" w:rsidRPr="00D22715">
        <w:rPr>
          <w:rFonts w:ascii="Lato" w:hAnsi="Lato"/>
        </w:rPr>
        <w:t xml:space="preserve"> Digipalvelujen </w:t>
      </w:r>
      <w:r w:rsidR="00D0597C" w:rsidRPr="00D22715">
        <w:rPr>
          <w:rFonts w:ascii="Lato" w:hAnsi="Lato"/>
        </w:rPr>
        <w:t>käytön vahvistamiseen ei toimintamallin pilotin aikana tehty toimenpiteitä</w:t>
      </w:r>
      <w:r w:rsidR="00BD40FA" w:rsidRPr="00D22715">
        <w:rPr>
          <w:rFonts w:ascii="Lato" w:hAnsi="Lato"/>
        </w:rPr>
        <w:t>.</w:t>
      </w:r>
    </w:p>
    <w:p w14:paraId="138D1A8C" w14:textId="77777777" w:rsidR="00690846" w:rsidRPr="00D22715" w:rsidRDefault="00690846" w:rsidP="00D22715">
      <w:pPr>
        <w:spacing w:line="360" w:lineRule="auto"/>
        <w:rPr>
          <w:rFonts w:ascii="Lato" w:hAnsi="Lato"/>
        </w:rPr>
      </w:pPr>
    </w:p>
    <w:p w14:paraId="52E67FE5" w14:textId="73645F78" w:rsidR="00B90B3E" w:rsidRPr="00D22715" w:rsidRDefault="00B90B3E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lastRenderedPageBreak/>
        <w:t xml:space="preserve">Toimintamallin onnistumisen taustalla oli aito halu tehdä yhteistyötä ja </w:t>
      </w:r>
      <w:r w:rsidR="008B5FEF" w:rsidRPr="00D22715">
        <w:rPr>
          <w:rFonts w:ascii="Lato" w:hAnsi="Lato"/>
        </w:rPr>
        <w:t xml:space="preserve">resurssit huomioiva realistinen suunnitelma. Asiakkaiden kuuleminen ja jatkuva kehittäminen palautteen perusteella olivat myös </w:t>
      </w:r>
      <w:r w:rsidR="00690846" w:rsidRPr="00D22715">
        <w:rPr>
          <w:rFonts w:ascii="Lato" w:hAnsi="Lato"/>
        </w:rPr>
        <w:t xml:space="preserve">ratkaisun toimivuuden mahdollistajia. </w:t>
      </w:r>
      <w:r w:rsidR="001248F8" w:rsidRPr="00D22715">
        <w:rPr>
          <w:rFonts w:ascii="Lato" w:hAnsi="Lato"/>
        </w:rPr>
        <w:t>Digipalvelujen käytön vahvistaminen ei toteutunut, koska</w:t>
      </w:r>
      <w:r w:rsidR="008D73F0" w:rsidRPr="00D22715">
        <w:rPr>
          <w:rFonts w:ascii="Lato" w:hAnsi="Lato"/>
        </w:rPr>
        <w:t xml:space="preserve"> kävijät toivoivat ensisijaisesti kohtaavaa toimintaa Covid-19 pandemian jälkeen. Jatkossa on tarkoitus </w:t>
      </w:r>
      <w:r w:rsidR="009C090E" w:rsidRPr="00D22715">
        <w:rPr>
          <w:rFonts w:ascii="Lato" w:hAnsi="Lato"/>
        </w:rPr>
        <w:t>kehittää myös digipalvelujen käytön osaamista toiminnassa.</w:t>
      </w:r>
    </w:p>
    <w:p w14:paraId="0CDCE5AA" w14:textId="23DA24C6" w:rsidR="00F4366E" w:rsidRDefault="00F4366E" w:rsidP="00D22715">
      <w:pPr>
        <w:spacing w:line="360" w:lineRule="auto"/>
        <w:jc w:val="both"/>
        <w:rPr>
          <w:rFonts w:ascii="Lato" w:hAnsi="Lato"/>
        </w:rPr>
      </w:pPr>
    </w:p>
    <w:p w14:paraId="02C17D86" w14:textId="77777777" w:rsidR="00941EC9" w:rsidRPr="00D22715" w:rsidRDefault="00941EC9" w:rsidP="00D22715">
      <w:pPr>
        <w:spacing w:line="360" w:lineRule="auto"/>
        <w:jc w:val="both"/>
        <w:rPr>
          <w:rFonts w:ascii="Lato" w:hAnsi="Lato"/>
        </w:rPr>
      </w:pPr>
    </w:p>
    <w:p w14:paraId="392CF687" w14:textId="5B644FF0" w:rsidR="00847DD4" w:rsidRPr="00D22715" w:rsidRDefault="00E51F95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2" w:name="_Toc107383878"/>
      <w:r w:rsidRPr="00D22715">
        <w:rPr>
          <w:rFonts w:ascii="Lato" w:hAnsi="Lato" w:cs="Arial"/>
          <w:sz w:val="24"/>
          <w:szCs w:val="24"/>
        </w:rPr>
        <w:t>3</w:t>
      </w:r>
      <w:r w:rsidR="00840664" w:rsidRPr="00D22715">
        <w:rPr>
          <w:rFonts w:ascii="Lato" w:hAnsi="Lato" w:cs="Arial"/>
          <w:sz w:val="24"/>
          <w:szCs w:val="24"/>
        </w:rPr>
        <w:t xml:space="preserve"> ORGANISAATIO</w:t>
      </w:r>
      <w:bookmarkEnd w:id="2"/>
    </w:p>
    <w:p w14:paraId="325B908A" w14:textId="72E970B0" w:rsidR="007364D7" w:rsidRPr="00D22715" w:rsidRDefault="00445C9A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 xml:space="preserve">Kehittämisessä oli mukana Ylä-Savon SOTE kuntayhtymä ja IPK Karhunkellari. </w:t>
      </w:r>
      <w:proofErr w:type="spellStart"/>
      <w:r w:rsidR="000E0017" w:rsidRPr="00D22715">
        <w:rPr>
          <w:rFonts w:ascii="Lato" w:hAnsi="Lato"/>
        </w:rPr>
        <w:t>IPK:n</w:t>
      </w:r>
      <w:proofErr w:type="spellEnd"/>
      <w:r w:rsidR="000E0017" w:rsidRPr="00D22715">
        <w:rPr>
          <w:rFonts w:ascii="Lato" w:hAnsi="Lato"/>
        </w:rPr>
        <w:t xml:space="preserve"> kautta mukana oli myös yritystoimijoita tukemassa </w:t>
      </w:r>
      <w:r w:rsidR="007B2060" w:rsidRPr="00D22715">
        <w:rPr>
          <w:rFonts w:ascii="Lato" w:hAnsi="Lato"/>
        </w:rPr>
        <w:t>toimintaa.</w:t>
      </w:r>
    </w:p>
    <w:p w14:paraId="406311DF" w14:textId="77777777" w:rsidR="000E0017" w:rsidRPr="00D22715" w:rsidRDefault="000E0017" w:rsidP="00D22715">
      <w:pPr>
        <w:spacing w:line="360" w:lineRule="auto"/>
        <w:rPr>
          <w:rFonts w:ascii="Lato" w:hAnsi="Lato"/>
        </w:rPr>
      </w:pPr>
    </w:p>
    <w:p w14:paraId="7CFA7121" w14:textId="77777777" w:rsidR="00DF4C61" w:rsidRPr="00D22715" w:rsidRDefault="00DF4C61" w:rsidP="00D22715">
      <w:pPr>
        <w:spacing w:line="360" w:lineRule="auto"/>
        <w:jc w:val="both"/>
        <w:rPr>
          <w:rFonts w:ascii="Lato" w:hAnsi="Lato"/>
        </w:rPr>
      </w:pPr>
    </w:p>
    <w:p w14:paraId="69542A44" w14:textId="68480FE8" w:rsidR="00847DD4" w:rsidRPr="00D22715" w:rsidRDefault="00E51F95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3" w:name="_Toc107383879"/>
      <w:r w:rsidRPr="00D22715">
        <w:rPr>
          <w:rFonts w:ascii="Lato" w:hAnsi="Lato" w:cs="Arial"/>
          <w:sz w:val="24"/>
          <w:szCs w:val="24"/>
        </w:rPr>
        <w:t xml:space="preserve">4 </w:t>
      </w:r>
      <w:r w:rsidR="00840664" w:rsidRPr="00D22715">
        <w:rPr>
          <w:rFonts w:ascii="Lato" w:hAnsi="Lato" w:cs="Arial"/>
          <w:sz w:val="24"/>
          <w:szCs w:val="24"/>
        </w:rPr>
        <w:t>KESKEISET TOIMENPITEET</w:t>
      </w:r>
      <w:bookmarkEnd w:id="3"/>
    </w:p>
    <w:p w14:paraId="2F972A39" w14:textId="4E60CD4F" w:rsidR="00C00C06" w:rsidRPr="00D22715" w:rsidRDefault="00C00C06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>Kokeilun aikana käynnistettiin ikäihmisten kohtaamispaikka- toiminta kerran viikossa k</w:t>
      </w:r>
      <w:r w:rsidR="00A22F22" w:rsidRPr="00D22715">
        <w:rPr>
          <w:rFonts w:ascii="Lato" w:hAnsi="Lato"/>
        </w:rPr>
        <w:t>ahden tunnin ajan. Kohtaamispaikka</w:t>
      </w:r>
      <w:r w:rsidR="00A543C1" w:rsidRPr="00D22715">
        <w:rPr>
          <w:rFonts w:ascii="Lato" w:hAnsi="Lato"/>
        </w:rPr>
        <w:t>- toiminta</w:t>
      </w:r>
      <w:r w:rsidR="00A22F22" w:rsidRPr="00D22715">
        <w:rPr>
          <w:rFonts w:ascii="Lato" w:hAnsi="Lato"/>
        </w:rPr>
        <w:t xml:space="preserve"> oli sitoutumaton</w:t>
      </w:r>
      <w:r w:rsidR="00A543C1" w:rsidRPr="00D22715">
        <w:rPr>
          <w:rFonts w:ascii="Lato" w:hAnsi="Lato"/>
        </w:rPr>
        <w:t>ta</w:t>
      </w:r>
      <w:r w:rsidR="00A22F22" w:rsidRPr="00D22715">
        <w:rPr>
          <w:rFonts w:ascii="Lato" w:hAnsi="Lato"/>
        </w:rPr>
        <w:t>, avoin</w:t>
      </w:r>
      <w:r w:rsidR="00A543C1" w:rsidRPr="00D22715">
        <w:rPr>
          <w:rFonts w:ascii="Lato" w:hAnsi="Lato"/>
        </w:rPr>
        <w:t>ta</w:t>
      </w:r>
      <w:r w:rsidR="00A22F22" w:rsidRPr="00D22715">
        <w:rPr>
          <w:rFonts w:ascii="Lato" w:hAnsi="Lato"/>
        </w:rPr>
        <w:t xml:space="preserve"> ja maksuton</w:t>
      </w:r>
      <w:r w:rsidR="00A543C1" w:rsidRPr="00D22715">
        <w:rPr>
          <w:rFonts w:ascii="Lato" w:hAnsi="Lato"/>
        </w:rPr>
        <w:t>ta kävijöille. Toiminnassa oli lähes viikoittain jokin asiapitoinen sisältö</w:t>
      </w:r>
      <w:r w:rsidR="00B62EE9" w:rsidRPr="00D22715">
        <w:rPr>
          <w:rFonts w:ascii="Lato" w:hAnsi="Lato"/>
        </w:rPr>
        <w:t xml:space="preserve"> eri toimijoiden järjestämänä, esimerkiksi Ylä-Savon SOTE ky:n asiantuntijoiden infoja, jumppia ja palvelujen esittelyä sekä muiden toimijoiden esittelyjä. Kävijöiden toiveesta järjestettiin myös karaoketanssit.</w:t>
      </w:r>
    </w:p>
    <w:p w14:paraId="72B1220B" w14:textId="1073F1BE" w:rsidR="00B62EE9" w:rsidRPr="00D22715" w:rsidRDefault="00B62EE9" w:rsidP="00D22715">
      <w:pPr>
        <w:spacing w:line="360" w:lineRule="auto"/>
        <w:rPr>
          <w:rFonts w:ascii="Lato" w:hAnsi="Lato"/>
        </w:rPr>
      </w:pPr>
    </w:p>
    <w:p w14:paraId="4B0DAF4F" w14:textId="3F914D1D" w:rsidR="00B62EE9" w:rsidRPr="00D22715" w:rsidRDefault="00B62EE9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 xml:space="preserve">Kohtaamispaikka- toimintaa mainostettiin </w:t>
      </w:r>
      <w:r w:rsidR="007741D9" w:rsidRPr="00D22715">
        <w:rPr>
          <w:rFonts w:ascii="Lato" w:hAnsi="Lato"/>
        </w:rPr>
        <w:t>sosiaalisen median ja verkostojen kautta. Toiminnan alussa asiasta tiedotettiin myös mediaa ja paikallisessa lehdessä oli juttu kaksi kertaa.</w:t>
      </w:r>
    </w:p>
    <w:p w14:paraId="3C659552" w14:textId="42141F02" w:rsidR="00F4366E" w:rsidRDefault="00F4366E" w:rsidP="00D22715">
      <w:pPr>
        <w:spacing w:line="360" w:lineRule="auto"/>
        <w:jc w:val="both"/>
        <w:rPr>
          <w:rFonts w:ascii="Lato" w:hAnsi="Lato"/>
        </w:rPr>
      </w:pPr>
    </w:p>
    <w:p w14:paraId="18F669B8" w14:textId="77777777" w:rsidR="00941EC9" w:rsidRPr="00D22715" w:rsidRDefault="00941EC9" w:rsidP="00D22715">
      <w:pPr>
        <w:spacing w:line="360" w:lineRule="auto"/>
        <w:jc w:val="both"/>
        <w:rPr>
          <w:rFonts w:ascii="Lato" w:hAnsi="Lato"/>
        </w:rPr>
      </w:pPr>
    </w:p>
    <w:p w14:paraId="52D8F6C2" w14:textId="0BBA3791" w:rsidR="00D60097" w:rsidRPr="00D22715" w:rsidRDefault="00E51F95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4" w:name="_Toc107383880"/>
      <w:r w:rsidRPr="00D22715">
        <w:rPr>
          <w:rFonts w:ascii="Lato" w:hAnsi="Lato" w:cs="Arial"/>
          <w:sz w:val="24"/>
          <w:szCs w:val="24"/>
        </w:rPr>
        <w:t xml:space="preserve">5 </w:t>
      </w:r>
      <w:r w:rsidR="00840664" w:rsidRPr="00D22715">
        <w:rPr>
          <w:rFonts w:ascii="Lato" w:hAnsi="Lato" w:cs="Arial"/>
          <w:sz w:val="24"/>
          <w:szCs w:val="24"/>
        </w:rPr>
        <w:t>TULOKSET JA VAIKUTTAVUUS</w:t>
      </w:r>
      <w:bookmarkEnd w:id="4"/>
    </w:p>
    <w:p w14:paraId="11F69F23" w14:textId="2647BE7E" w:rsidR="00A81F69" w:rsidRPr="00D22715" w:rsidRDefault="009C4E1F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>Kokeilun aikana koottiin jatkuvaa suullista palautetta kävijöiltä ja toimijoilta.</w:t>
      </w:r>
      <w:r w:rsidR="00797475" w:rsidRPr="00D22715">
        <w:rPr>
          <w:rFonts w:ascii="Lato" w:hAnsi="Lato"/>
        </w:rPr>
        <w:t xml:space="preserve"> </w:t>
      </w:r>
      <w:r w:rsidR="0049304D" w:rsidRPr="00D22715">
        <w:rPr>
          <w:rFonts w:ascii="Lato" w:hAnsi="Lato"/>
        </w:rPr>
        <w:t>Palautteen perusteella</w:t>
      </w:r>
      <w:r w:rsidR="00396ED5" w:rsidRPr="00D22715">
        <w:rPr>
          <w:rFonts w:ascii="Lato" w:hAnsi="Lato"/>
        </w:rPr>
        <w:t xml:space="preserve"> t</w:t>
      </w:r>
      <w:r w:rsidR="00380D3F" w:rsidRPr="00D22715">
        <w:rPr>
          <w:rFonts w:ascii="Lato" w:hAnsi="Lato"/>
        </w:rPr>
        <w:t xml:space="preserve">oimintamallin kokeilulla vahvistettiin </w:t>
      </w:r>
      <w:r w:rsidR="00033609" w:rsidRPr="00D22715">
        <w:rPr>
          <w:rFonts w:ascii="Lato" w:hAnsi="Lato"/>
        </w:rPr>
        <w:t>osallisuuden kokemusta,</w:t>
      </w:r>
      <w:r w:rsidR="00396ED5" w:rsidRPr="00D22715">
        <w:rPr>
          <w:rFonts w:ascii="Lato" w:hAnsi="Lato"/>
        </w:rPr>
        <w:t xml:space="preserve"> parannettiin </w:t>
      </w:r>
      <w:r w:rsidR="00033609" w:rsidRPr="00D22715">
        <w:rPr>
          <w:rFonts w:ascii="Lato" w:hAnsi="Lato"/>
        </w:rPr>
        <w:t xml:space="preserve">elämänlaatua ja vähennettiin yksinäisyyden kokemista. Myös tiedottamisen kohdentuminen </w:t>
      </w:r>
      <w:r w:rsidRPr="00D22715">
        <w:rPr>
          <w:rFonts w:ascii="Lato" w:hAnsi="Lato"/>
        </w:rPr>
        <w:t>parantui kohtaamispaikan kautta.</w:t>
      </w:r>
      <w:r w:rsidR="00867B83" w:rsidRPr="00D22715">
        <w:rPr>
          <w:rFonts w:ascii="Lato" w:hAnsi="Lato"/>
        </w:rPr>
        <w:t xml:space="preserve"> Vaikutusten arviointia ei voi tehdä laaja-alaisesti, mutta palaute on ollut kiittävää ja kävijämäärät </w:t>
      </w:r>
      <w:r w:rsidR="00D43985" w:rsidRPr="00D22715">
        <w:rPr>
          <w:rFonts w:ascii="Lato" w:hAnsi="Lato"/>
        </w:rPr>
        <w:t>ovat nousseet koko ajan.</w:t>
      </w:r>
      <w:r w:rsidR="00744C05" w:rsidRPr="00D22715">
        <w:rPr>
          <w:rFonts w:ascii="Lato" w:hAnsi="Lato"/>
        </w:rPr>
        <w:t xml:space="preserve"> </w:t>
      </w:r>
    </w:p>
    <w:p w14:paraId="63A0876C" w14:textId="72A6D75E" w:rsidR="007B747C" w:rsidRPr="00D22715" w:rsidRDefault="007B747C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lastRenderedPageBreak/>
        <w:t>Toiminnan aikana saatu kävijöiden palaute on otettu huomioon myös kuntayhtymän palvelujen kehittämisessä.</w:t>
      </w:r>
    </w:p>
    <w:p w14:paraId="02FAC96F" w14:textId="6A0E57A7" w:rsidR="00D43985" w:rsidRPr="00D22715" w:rsidRDefault="00D43985" w:rsidP="00D22715">
      <w:pPr>
        <w:spacing w:line="360" w:lineRule="auto"/>
        <w:rPr>
          <w:rFonts w:ascii="Lato" w:hAnsi="Lato"/>
        </w:rPr>
      </w:pPr>
    </w:p>
    <w:p w14:paraId="43458194" w14:textId="1291BA34" w:rsidR="00D43985" w:rsidRPr="00D22715" w:rsidRDefault="00D43985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>Kokeilu</w:t>
      </w:r>
      <w:r w:rsidR="00CC23BA" w:rsidRPr="00D22715">
        <w:rPr>
          <w:rFonts w:ascii="Lato" w:hAnsi="Lato"/>
        </w:rPr>
        <w:t xml:space="preserve"> jää pysyväksi toimintamalliksi, jota kehitetään edelleen.</w:t>
      </w:r>
      <w:r w:rsidR="00CE6A8B" w:rsidRPr="00D22715">
        <w:rPr>
          <w:rFonts w:ascii="Lato" w:hAnsi="Lato"/>
        </w:rPr>
        <w:t xml:space="preserve"> Kokeilun kautta verkostojen monipuolisuus vahvistu</w:t>
      </w:r>
      <w:r w:rsidR="00DE76CB" w:rsidRPr="00D22715">
        <w:rPr>
          <w:rFonts w:ascii="Lato" w:hAnsi="Lato"/>
        </w:rPr>
        <w:t>i. Toimijoiden kesken on koottu kehittämistarpeita verkoston vahvistamiseksi edelleen.</w:t>
      </w:r>
      <w:r w:rsidR="00744C05" w:rsidRPr="00D22715">
        <w:rPr>
          <w:rFonts w:ascii="Lato" w:hAnsi="Lato"/>
        </w:rPr>
        <w:t xml:space="preserve"> Myös kävijöiden toiveita tulevalle syksylle on koottu ja niitä pyritään mahdollisuuksien mukaan toteuttamaan. </w:t>
      </w:r>
    </w:p>
    <w:p w14:paraId="7AFA952D" w14:textId="3D6004C7" w:rsidR="00F4366E" w:rsidRPr="00D22715" w:rsidRDefault="00F4366E" w:rsidP="00D22715">
      <w:pPr>
        <w:spacing w:line="360" w:lineRule="auto"/>
        <w:jc w:val="both"/>
        <w:rPr>
          <w:rFonts w:ascii="Lato" w:hAnsi="Lato"/>
        </w:rPr>
      </w:pPr>
    </w:p>
    <w:p w14:paraId="7E7749C3" w14:textId="77777777" w:rsidR="00F4366E" w:rsidRPr="00D22715" w:rsidRDefault="00F4366E" w:rsidP="00D22715">
      <w:pPr>
        <w:spacing w:line="360" w:lineRule="auto"/>
        <w:jc w:val="both"/>
        <w:rPr>
          <w:rFonts w:ascii="Lato" w:hAnsi="Lato"/>
        </w:rPr>
      </w:pPr>
    </w:p>
    <w:p w14:paraId="59BF271A" w14:textId="4CBE90C7" w:rsidR="00847DD4" w:rsidRPr="00D22715" w:rsidRDefault="00E51F95" w:rsidP="00D22715">
      <w:pPr>
        <w:pStyle w:val="Otsikko1"/>
        <w:spacing w:line="360" w:lineRule="auto"/>
        <w:jc w:val="both"/>
        <w:rPr>
          <w:rFonts w:ascii="Lato" w:hAnsi="Lato" w:cs="Arial"/>
          <w:sz w:val="24"/>
          <w:szCs w:val="24"/>
        </w:rPr>
      </w:pPr>
      <w:bookmarkStart w:id="5" w:name="_Toc107383881"/>
      <w:r w:rsidRPr="00D22715">
        <w:rPr>
          <w:rFonts w:ascii="Lato" w:hAnsi="Lato" w:cs="Arial"/>
          <w:sz w:val="24"/>
          <w:szCs w:val="24"/>
        </w:rPr>
        <w:t xml:space="preserve">6 </w:t>
      </w:r>
      <w:r w:rsidR="00840664" w:rsidRPr="00D22715">
        <w:rPr>
          <w:rFonts w:ascii="Lato" w:hAnsi="Lato" w:cs="Arial"/>
          <w:sz w:val="24"/>
          <w:szCs w:val="24"/>
        </w:rPr>
        <w:t>TULOSTEN HYÖDYNTÄMINEN JATKOSSA</w:t>
      </w:r>
      <w:bookmarkEnd w:id="5"/>
    </w:p>
    <w:p w14:paraId="7BA11682" w14:textId="42A3F537" w:rsidR="005C0885" w:rsidRPr="00D22715" w:rsidRDefault="006670C4" w:rsidP="00D22715">
      <w:pPr>
        <w:spacing w:line="360" w:lineRule="auto"/>
        <w:rPr>
          <w:rFonts w:ascii="Lato" w:hAnsi="Lato"/>
        </w:rPr>
      </w:pPr>
      <w:r w:rsidRPr="00D22715">
        <w:rPr>
          <w:rFonts w:ascii="Lato" w:hAnsi="Lato"/>
        </w:rPr>
        <w:t>Toimintaa jatketaan edelleen yhteistyössä</w:t>
      </w:r>
      <w:r w:rsidR="005670EB" w:rsidRPr="00D22715">
        <w:rPr>
          <w:rFonts w:ascii="Lato" w:hAnsi="Lato"/>
        </w:rPr>
        <w:t xml:space="preserve"> nykyisten kumppaneiden kanssa</w:t>
      </w:r>
      <w:r w:rsidRPr="00D22715">
        <w:rPr>
          <w:rFonts w:ascii="Lato" w:hAnsi="Lato"/>
        </w:rPr>
        <w:t>. Kokemuksia hyödynnetään toiminnan jatkokehittämiseen ja laajentamiseen</w:t>
      </w:r>
      <w:r w:rsidR="00955319" w:rsidRPr="00D22715">
        <w:rPr>
          <w:rFonts w:ascii="Lato" w:hAnsi="Lato"/>
        </w:rPr>
        <w:t xml:space="preserve">. </w:t>
      </w:r>
      <w:r w:rsidR="005C0885" w:rsidRPr="00D22715">
        <w:rPr>
          <w:rFonts w:ascii="Lato" w:hAnsi="Lato"/>
        </w:rPr>
        <w:t>Jatkossa selvitetään mahdollisuutta aloittaa vastaava toiminta eri paikassa ja eri aikaan, jotta toiminta olisi mahdollisimman saavutettavaa. Kumppaneita toiminnan laajentamiseen kartoitetaan ja kehittämisessä edetään resurssien ja tarvearvioinnin perusteella mahdollisimman joustavasti reagoiden.</w:t>
      </w:r>
    </w:p>
    <w:p w14:paraId="45C5130F" w14:textId="6DE96D37" w:rsidR="006670C4" w:rsidRPr="00D22715" w:rsidRDefault="006670C4" w:rsidP="00D22715">
      <w:pPr>
        <w:spacing w:line="360" w:lineRule="auto"/>
        <w:rPr>
          <w:rFonts w:ascii="Lato" w:hAnsi="Lato"/>
        </w:rPr>
      </w:pPr>
    </w:p>
    <w:p w14:paraId="6AD0916F" w14:textId="77777777" w:rsidR="000642DD" w:rsidRPr="00D22715" w:rsidRDefault="000642DD" w:rsidP="00D22715">
      <w:pPr>
        <w:spacing w:line="360" w:lineRule="auto"/>
        <w:rPr>
          <w:rFonts w:ascii="Lato" w:hAnsi="Lato"/>
        </w:rPr>
      </w:pPr>
    </w:p>
    <w:p w14:paraId="559FDD56" w14:textId="6C2556FC" w:rsidR="000642DD" w:rsidRPr="00D22715" w:rsidRDefault="000642DD" w:rsidP="00D22715">
      <w:pPr>
        <w:pStyle w:val="Otsikko1"/>
        <w:spacing w:line="360" w:lineRule="auto"/>
        <w:rPr>
          <w:rFonts w:ascii="Lato" w:hAnsi="Lato"/>
          <w:sz w:val="24"/>
          <w:szCs w:val="24"/>
        </w:rPr>
      </w:pPr>
      <w:bookmarkStart w:id="6" w:name="_Toc107383882"/>
      <w:r w:rsidRPr="00D22715">
        <w:rPr>
          <w:rFonts w:ascii="Lato" w:hAnsi="Lato"/>
          <w:sz w:val="24"/>
          <w:szCs w:val="24"/>
        </w:rPr>
        <w:t xml:space="preserve">8 </w:t>
      </w:r>
      <w:r w:rsidR="00840664" w:rsidRPr="00D22715">
        <w:rPr>
          <w:rFonts w:ascii="Lato" w:hAnsi="Lato"/>
          <w:sz w:val="24"/>
          <w:szCs w:val="24"/>
        </w:rPr>
        <w:t>KESKEISET ONGELMAT JA MITÄ OPITTIIN</w:t>
      </w:r>
      <w:bookmarkEnd w:id="6"/>
    </w:p>
    <w:p w14:paraId="47C98830" w14:textId="46EB61F2" w:rsidR="00A615AC" w:rsidRPr="00D22715" w:rsidRDefault="00955319" w:rsidP="00D22715">
      <w:pPr>
        <w:spacing w:before="240" w:line="360" w:lineRule="auto"/>
        <w:jc w:val="both"/>
        <w:rPr>
          <w:rFonts w:ascii="Lato" w:hAnsi="Lato"/>
        </w:rPr>
      </w:pPr>
      <w:r w:rsidRPr="00D22715">
        <w:rPr>
          <w:rFonts w:ascii="Lato" w:hAnsi="Lato"/>
        </w:rPr>
        <w:t xml:space="preserve">Riskiarvioinnissa </w:t>
      </w:r>
      <w:r w:rsidR="00A615AC" w:rsidRPr="00D22715">
        <w:rPr>
          <w:rFonts w:ascii="Lato" w:hAnsi="Lato"/>
        </w:rPr>
        <w:t>mainittuun saavutettavuus-</w:t>
      </w:r>
      <w:r w:rsidR="003F5BC8" w:rsidRPr="00D22715">
        <w:rPr>
          <w:rFonts w:ascii="Lato" w:hAnsi="Lato"/>
        </w:rPr>
        <w:t xml:space="preserve"> </w:t>
      </w:r>
      <w:r w:rsidR="00A615AC" w:rsidRPr="00D22715">
        <w:rPr>
          <w:rFonts w:ascii="Lato" w:hAnsi="Lato"/>
        </w:rPr>
        <w:t>haasteeseen pyrittiin luomaan ratkaisuja, mutta ei voida varmasti tietää oliko toiminta kaikille saavutettavaa.</w:t>
      </w:r>
      <w:r w:rsidR="003F5BC8" w:rsidRPr="00D22715">
        <w:rPr>
          <w:rFonts w:ascii="Lato" w:hAnsi="Lato"/>
        </w:rPr>
        <w:t xml:space="preserve"> Kävijöiden palautteen perusteella pyritään jatkossakin huomioimaan mahdolliset saavutettavuus- haasteet.</w:t>
      </w:r>
    </w:p>
    <w:p w14:paraId="42A54A2E" w14:textId="2D35C5B3" w:rsidR="005C0244" w:rsidRPr="00D22715" w:rsidRDefault="005C0244" w:rsidP="00D22715">
      <w:pPr>
        <w:spacing w:before="240" w:line="360" w:lineRule="auto"/>
        <w:jc w:val="both"/>
        <w:rPr>
          <w:rFonts w:ascii="Lato" w:hAnsi="Lato"/>
        </w:rPr>
      </w:pPr>
      <w:r w:rsidRPr="00D22715">
        <w:rPr>
          <w:rFonts w:ascii="Lato" w:hAnsi="Lato"/>
        </w:rPr>
        <w:t xml:space="preserve">Positiivisena haasteena oli tilan riittävyys suurille kävijämäärille. Kävijöitä oli enemmän kuin ennakoitiin ja ajoittain pientä ruuhkautumisesta johtuvaa </w:t>
      </w:r>
      <w:r w:rsidR="001B3700" w:rsidRPr="00D22715">
        <w:rPr>
          <w:rFonts w:ascii="Lato" w:hAnsi="Lato"/>
        </w:rPr>
        <w:t>äänen kuuluvuuteen ja istumapaikkojen riittävyyteen liittyvää haastetta oli. Näitä on pyritty kokemuksen kautta ratkaisemaan ja esimerkiksi</w:t>
      </w:r>
      <w:r w:rsidR="007D0916" w:rsidRPr="00D22715">
        <w:rPr>
          <w:rFonts w:ascii="Lato" w:hAnsi="Lato"/>
        </w:rPr>
        <w:t xml:space="preserve"> jatkossa</w:t>
      </w:r>
      <w:r w:rsidR="001B3700" w:rsidRPr="00D22715">
        <w:rPr>
          <w:rFonts w:ascii="Lato" w:hAnsi="Lato"/>
        </w:rPr>
        <w:t xml:space="preserve"> kä</w:t>
      </w:r>
      <w:r w:rsidR="007D0916" w:rsidRPr="00D22715">
        <w:rPr>
          <w:rFonts w:ascii="Lato" w:hAnsi="Lato"/>
        </w:rPr>
        <w:t>ytössä on mikrofoni, silloin kun kävijämäärä on suurempi.</w:t>
      </w:r>
    </w:p>
    <w:p w14:paraId="70D3D029" w14:textId="2A9233D7" w:rsidR="000642DD" w:rsidRDefault="000642DD" w:rsidP="00D22715">
      <w:pPr>
        <w:spacing w:line="360" w:lineRule="auto"/>
        <w:rPr>
          <w:rFonts w:ascii="Lato" w:hAnsi="Lato"/>
        </w:rPr>
      </w:pPr>
    </w:p>
    <w:p w14:paraId="45DB83D1" w14:textId="0859EF26" w:rsidR="00941EC9" w:rsidRDefault="00941EC9" w:rsidP="00D22715">
      <w:pPr>
        <w:spacing w:line="360" w:lineRule="auto"/>
        <w:rPr>
          <w:rFonts w:ascii="Lato" w:hAnsi="Lato"/>
        </w:rPr>
      </w:pPr>
    </w:p>
    <w:p w14:paraId="7D384C35" w14:textId="77777777" w:rsidR="00941EC9" w:rsidRPr="00D22715" w:rsidRDefault="00941EC9" w:rsidP="00D22715">
      <w:pPr>
        <w:spacing w:line="360" w:lineRule="auto"/>
        <w:rPr>
          <w:rFonts w:ascii="Lato" w:hAnsi="Lato"/>
        </w:rPr>
      </w:pPr>
    </w:p>
    <w:p w14:paraId="69DC1D63" w14:textId="4E26BB57" w:rsidR="009318C9" w:rsidRPr="00D22715" w:rsidRDefault="000642DD" w:rsidP="00D22715">
      <w:pPr>
        <w:pStyle w:val="Otsikko1"/>
        <w:spacing w:line="360" w:lineRule="auto"/>
        <w:rPr>
          <w:rFonts w:ascii="Lato" w:hAnsi="Lato"/>
          <w:sz w:val="24"/>
          <w:szCs w:val="24"/>
        </w:rPr>
      </w:pPr>
      <w:bookmarkStart w:id="7" w:name="_Toc107383883"/>
      <w:r w:rsidRPr="00D22715">
        <w:rPr>
          <w:rFonts w:ascii="Lato" w:hAnsi="Lato" w:cs="Arial"/>
          <w:sz w:val="24"/>
          <w:szCs w:val="24"/>
        </w:rPr>
        <w:lastRenderedPageBreak/>
        <w:t>9</w:t>
      </w:r>
      <w:r w:rsidR="00E51F95" w:rsidRPr="00D22715">
        <w:rPr>
          <w:rFonts w:ascii="Lato" w:hAnsi="Lato" w:cs="Arial"/>
          <w:sz w:val="24"/>
          <w:szCs w:val="24"/>
        </w:rPr>
        <w:t xml:space="preserve"> </w:t>
      </w:r>
      <w:r w:rsidR="00840664" w:rsidRPr="00D22715">
        <w:rPr>
          <w:rFonts w:ascii="Lato" w:hAnsi="Lato" w:cs="Arial"/>
          <w:sz w:val="24"/>
          <w:szCs w:val="24"/>
        </w:rPr>
        <w:t>PROJEKTISSA SYNTYNYT</w:t>
      </w:r>
      <w:r w:rsidR="00840664" w:rsidRPr="00D22715">
        <w:rPr>
          <w:rFonts w:ascii="Lato" w:hAnsi="Lato"/>
          <w:sz w:val="24"/>
          <w:szCs w:val="24"/>
        </w:rPr>
        <w:t xml:space="preserve"> DOKUMENTAATIO</w:t>
      </w:r>
      <w:bookmarkEnd w:id="7"/>
      <w:r w:rsidR="00840664" w:rsidRPr="00D22715">
        <w:rPr>
          <w:rFonts w:ascii="Lato" w:hAnsi="Lato"/>
          <w:sz w:val="24"/>
          <w:szCs w:val="24"/>
        </w:rPr>
        <w:t xml:space="preserve"> </w:t>
      </w:r>
    </w:p>
    <w:p w14:paraId="43B5E7E9" w14:textId="7AE1E14D" w:rsidR="00E26937" w:rsidRPr="00D22715" w:rsidRDefault="00E26937" w:rsidP="00D22715">
      <w:pPr>
        <w:spacing w:before="240" w:line="360" w:lineRule="auto"/>
        <w:rPr>
          <w:rFonts w:ascii="Lato" w:hAnsi="Lato"/>
        </w:rPr>
      </w:pPr>
      <w:proofErr w:type="spellStart"/>
      <w:r w:rsidRPr="00D22715">
        <w:rPr>
          <w:rFonts w:ascii="Lato" w:hAnsi="Lato"/>
        </w:rPr>
        <w:t>Ideakanvaasi</w:t>
      </w:r>
      <w:proofErr w:type="spellEnd"/>
      <w:r w:rsidRPr="00D22715">
        <w:rPr>
          <w:rFonts w:ascii="Lato" w:hAnsi="Lato"/>
        </w:rPr>
        <w:t>, ARC-ohjelma</w:t>
      </w:r>
    </w:p>
    <w:p w14:paraId="52616C7B" w14:textId="1D14254C" w:rsidR="00E26937" w:rsidRPr="00D22715" w:rsidRDefault="00E26937" w:rsidP="00D22715">
      <w:pPr>
        <w:spacing w:before="240" w:line="360" w:lineRule="auto"/>
        <w:rPr>
          <w:rFonts w:ascii="Lato" w:hAnsi="Lato"/>
        </w:rPr>
      </w:pPr>
      <w:r w:rsidRPr="00D22715">
        <w:rPr>
          <w:rFonts w:ascii="Lato" w:hAnsi="Lato"/>
        </w:rPr>
        <w:t>Loppuraportti, ARC- ohjelma</w:t>
      </w:r>
    </w:p>
    <w:p w14:paraId="28E78CBB" w14:textId="7F7D4E73" w:rsidR="00D22715" w:rsidRPr="00D22715" w:rsidRDefault="00D22715" w:rsidP="00D22715">
      <w:pPr>
        <w:spacing w:before="240" w:line="360" w:lineRule="auto"/>
        <w:rPr>
          <w:rFonts w:ascii="Lato" w:hAnsi="Lato"/>
        </w:rPr>
      </w:pPr>
      <w:r w:rsidRPr="00D22715">
        <w:rPr>
          <w:rFonts w:ascii="Lato" w:hAnsi="Lato"/>
        </w:rPr>
        <w:t>Kooste Ikäihmisten kohtaamispaikan palautteista, ARC-ohjelma</w:t>
      </w:r>
    </w:p>
    <w:p w14:paraId="4A999475" w14:textId="00E11E1B" w:rsidR="00F335BF" w:rsidRPr="00D22715" w:rsidRDefault="00F335BF" w:rsidP="00D22715">
      <w:pPr>
        <w:spacing w:before="240" w:line="360" w:lineRule="auto"/>
        <w:rPr>
          <w:rFonts w:ascii="Lato" w:hAnsi="Lato"/>
        </w:rPr>
      </w:pPr>
    </w:p>
    <w:p w14:paraId="3ACD2529" w14:textId="77777777" w:rsidR="000C2ABD" w:rsidRPr="00D22715" w:rsidRDefault="00F335BF" w:rsidP="00D22715">
      <w:pPr>
        <w:spacing w:before="240" w:line="360" w:lineRule="auto"/>
        <w:rPr>
          <w:rFonts w:ascii="Lato" w:hAnsi="Lato"/>
        </w:rPr>
      </w:pPr>
      <w:r w:rsidRPr="00D22715">
        <w:rPr>
          <w:rFonts w:ascii="Lato" w:hAnsi="Lato"/>
        </w:rPr>
        <w:t>Yhteyshenkilöt</w:t>
      </w:r>
    </w:p>
    <w:p w14:paraId="574C9DDE" w14:textId="01E06E2E" w:rsidR="00F335BF" w:rsidRPr="00D22715" w:rsidRDefault="00F335BF" w:rsidP="00D22715">
      <w:pPr>
        <w:spacing w:before="240" w:line="360" w:lineRule="auto"/>
        <w:rPr>
          <w:rFonts w:ascii="Lato" w:hAnsi="Lato"/>
        </w:rPr>
      </w:pPr>
      <w:r w:rsidRPr="00D22715">
        <w:rPr>
          <w:rFonts w:ascii="Lato" w:hAnsi="Lato"/>
        </w:rPr>
        <w:t>Ylä-Savon SOTE kuntayhtymä: Marika Lätti, Virpi Pesonen</w:t>
      </w:r>
    </w:p>
    <w:p w14:paraId="2B41FCCF" w14:textId="3BD281FA" w:rsidR="00F335BF" w:rsidRPr="00D22715" w:rsidRDefault="000C2ABD" w:rsidP="00D22715">
      <w:pPr>
        <w:spacing w:before="240" w:line="360" w:lineRule="auto"/>
        <w:rPr>
          <w:rFonts w:ascii="Lato" w:hAnsi="Lato"/>
        </w:rPr>
      </w:pPr>
      <w:r w:rsidRPr="00D22715">
        <w:rPr>
          <w:rFonts w:ascii="Lato" w:hAnsi="Lato"/>
        </w:rPr>
        <w:t>IPK: Eira Randelin, Jarmo Ylisipola</w:t>
      </w:r>
    </w:p>
    <w:p w14:paraId="353D8E66" w14:textId="77777777" w:rsidR="00DF4C61" w:rsidRPr="00D22715" w:rsidRDefault="00DF4C61" w:rsidP="00D22715">
      <w:pPr>
        <w:spacing w:line="360" w:lineRule="auto"/>
        <w:rPr>
          <w:rFonts w:ascii="Lato" w:hAnsi="Lato"/>
        </w:rPr>
      </w:pPr>
    </w:p>
    <w:p w14:paraId="3E5CB81F" w14:textId="77777777" w:rsidR="000642DD" w:rsidRPr="00D22715" w:rsidRDefault="000642DD" w:rsidP="00D22715">
      <w:pPr>
        <w:spacing w:line="360" w:lineRule="auto"/>
        <w:jc w:val="both"/>
        <w:rPr>
          <w:rFonts w:ascii="Lato" w:hAnsi="Lato"/>
        </w:rPr>
      </w:pPr>
    </w:p>
    <w:sectPr w:rsidR="000642DD" w:rsidRPr="00D22715" w:rsidSect="00204C60">
      <w:headerReference w:type="default" r:id="rId15"/>
      <w:pgSz w:w="11906" w:h="16838"/>
      <w:pgMar w:top="1440" w:right="1080" w:bottom="1440" w:left="1080" w:header="709" w:footer="9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CB1E2" w14:textId="77777777" w:rsidR="009B454C" w:rsidRDefault="009B454C">
      <w:r>
        <w:separator/>
      </w:r>
    </w:p>
  </w:endnote>
  <w:endnote w:type="continuationSeparator" w:id="0">
    <w:p w14:paraId="4AD56B8E" w14:textId="77777777" w:rsidR="009B454C" w:rsidRDefault="009B454C">
      <w:r>
        <w:continuationSeparator/>
      </w:r>
    </w:p>
  </w:endnote>
  <w:endnote w:type="continuationNotice" w:id="1">
    <w:p w14:paraId="2FE1D149" w14:textId="77777777" w:rsidR="009B454C" w:rsidRDefault="009B4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6" w:type="dxa"/>
      <w:tblLayout w:type="fixed"/>
      <w:tblLook w:val="04A0" w:firstRow="1" w:lastRow="0" w:firstColumn="1" w:lastColumn="0" w:noHBand="0" w:noVBand="1"/>
    </w:tblPr>
    <w:tblGrid>
      <w:gridCol w:w="2978"/>
      <w:gridCol w:w="5528"/>
    </w:tblGrid>
    <w:tr w:rsidR="00CA0DDD" w:rsidRPr="00AD1235" w14:paraId="6E0CE881" w14:textId="77777777" w:rsidTr="00CA7A2E">
      <w:trPr>
        <w:trHeight w:val="567"/>
      </w:trPr>
      <w:tc>
        <w:tcPr>
          <w:tcW w:w="2978" w:type="dxa"/>
          <w:shd w:val="clear" w:color="auto" w:fill="auto"/>
        </w:tcPr>
        <w:tbl>
          <w:tblPr>
            <w:tblpPr w:leftFromText="141" w:rightFromText="141" w:vertAnchor="text" w:tblpY="1"/>
            <w:tblOverlap w:val="never"/>
            <w:tblW w:w="11451" w:type="dxa"/>
            <w:tblLayout w:type="fixed"/>
            <w:tblLook w:val="04A0" w:firstRow="1" w:lastRow="0" w:firstColumn="1" w:lastColumn="0" w:noHBand="0" w:noVBand="1"/>
          </w:tblPr>
          <w:tblGrid>
            <w:gridCol w:w="4010"/>
            <w:gridCol w:w="3840"/>
            <w:gridCol w:w="3601"/>
          </w:tblGrid>
          <w:tr w:rsidR="00CA0DDD" w:rsidRPr="0080522C" w14:paraId="4471A4BA" w14:textId="77777777" w:rsidTr="00130EBF">
            <w:trPr>
              <w:cantSplit/>
              <w:trHeight w:val="51"/>
            </w:trPr>
            <w:tc>
              <w:tcPr>
                <w:tcW w:w="4010" w:type="dxa"/>
                <w:shd w:val="clear" w:color="auto" w:fill="auto"/>
                <w:vAlign w:val="bottom"/>
              </w:tcPr>
              <w:p w14:paraId="01DBAA42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Ylä-Savon SOTE kuntayhtymä  </w:t>
                </w:r>
              </w:p>
              <w:p w14:paraId="631F62BE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PL 4 (Pohjolankatu 21)  </w:t>
                </w:r>
              </w:p>
              <w:p w14:paraId="461BF8C7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74101 Iisalmi  </w:t>
                </w:r>
              </w:p>
              <w:p w14:paraId="3A23CE66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</w:p>
            </w:tc>
            <w:tc>
              <w:tcPr>
                <w:tcW w:w="3840" w:type="dxa"/>
                <w:shd w:val="clear" w:color="auto" w:fill="auto"/>
                <w:vAlign w:val="bottom"/>
              </w:tcPr>
              <w:p w14:paraId="0AB1EC4F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Puhelinvaihde (017) 272 41 </w:t>
                </w:r>
              </w:p>
              <w:p w14:paraId="66C35097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kirjaamo@ylasavonsote.fi  </w:t>
                </w:r>
              </w:p>
              <w:p w14:paraId="6DF78C0A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>www.ylasavonsote.fi</w:t>
                </w:r>
              </w:p>
              <w:p w14:paraId="4CC45E02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</w:p>
            </w:tc>
            <w:tc>
              <w:tcPr>
                <w:tcW w:w="3601" w:type="dxa"/>
                <w:shd w:val="clear" w:color="auto" w:fill="auto"/>
                <w:vAlign w:val="center"/>
              </w:tcPr>
              <w:p w14:paraId="24574EAA" w14:textId="77777777" w:rsidR="00CA0DDD" w:rsidRPr="0080522C" w:rsidRDefault="00CA0DDD" w:rsidP="00CA0DDD">
                <w:pPr>
                  <w:tabs>
                    <w:tab w:val="clear" w:pos="2608"/>
                  </w:tabs>
                  <w:jc w:val="right"/>
                  <w:rPr>
                    <w:rFonts w:asciiTheme="minorHAnsi" w:hAnsiTheme="minorHAnsi" w:cstheme="minorHAnsi"/>
                    <w:color w:val="FF0000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noProof/>
                    <w:sz w:val="14"/>
                  </w:rPr>
                  <w:drawing>
                    <wp:anchor distT="0" distB="0" distL="114300" distR="114300" simplePos="0" relativeHeight="251662337" behindDoc="1" locked="0" layoutInCell="1" allowOverlap="1" wp14:anchorId="56C94CA9" wp14:editId="038EC81D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-535940</wp:posOffset>
                      </wp:positionV>
                      <wp:extent cx="1488440" cy="1232535"/>
                      <wp:effectExtent l="0" t="0" r="0" b="0"/>
                      <wp:wrapNone/>
                      <wp:docPr id="4" name="Kuva 4" descr="Di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Dia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298" t="6707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8440" cy="1232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6E0CE87D" w14:textId="227495C2" w:rsidR="00CA0DDD" w:rsidRPr="00AD1235" w:rsidRDefault="00CA0DDD" w:rsidP="00CA0DDD">
          <w:pPr>
            <w:pStyle w:val="Alatunniste"/>
            <w:rPr>
              <w:rFonts w:ascii="Gill Sans MT" w:hAnsi="Gill Sans MT"/>
              <w:i/>
              <w:sz w:val="16"/>
              <w:szCs w:val="16"/>
            </w:rPr>
          </w:pPr>
        </w:p>
      </w:tc>
      <w:tc>
        <w:tcPr>
          <w:tcW w:w="5528" w:type="dxa"/>
          <w:shd w:val="clear" w:color="auto" w:fill="auto"/>
        </w:tcPr>
        <w:tbl>
          <w:tblPr>
            <w:tblpPr w:leftFromText="141" w:rightFromText="141" w:vertAnchor="text" w:tblpY="1"/>
            <w:tblOverlap w:val="never"/>
            <w:tblW w:w="11451" w:type="dxa"/>
            <w:tblLayout w:type="fixed"/>
            <w:tblLook w:val="04A0" w:firstRow="1" w:lastRow="0" w:firstColumn="1" w:lastColumn="0" w:noHBand="0" w:noVBand="1"/>
          </w:tblPr>
          <w:tblGrid>
            <w:gridCol w:w="4010"/>
            <w:gridCol w:w="3840"/>
            <w:gridCol w:w="3601"/>
          </w:tblGrid>
          <w:tr w:rsidR="00CA0DDD" w:rsidRPr="0080522C" w14:paraId="757668B8" w14:textId="77777777" w:rsidTr="00130EBF">
            <w:trPr>
              <w:cantSplit/>
              <w:trHeight w:val="51"/>
            </w:trPr>
            <w:tc>
              <w:tcPr>
                <w:tcW w:w="4010" w:type="dxa"/>
                <w:shd w:val="clear" w:color="auto" w:fill="auto"/>
                <w:vAlign w:val="bottom"/>
              </w:tcPr>
              <w:p w14:paraId="179FB669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Ylä-Savon SOTE kuntayhtymä  </w:t>
                </w:r>
              </w:p>
              <w:p w14:paraId="6525A49F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PL 4 (Pohjolankatu 21)  </w:t>
                </w:r>
              </w:p>
              <w:p w14:paraId="702956BA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74101 Iisalmi  </w:t>
                </w:r>
              </w:p>
              <w:p w14:paraId="7CF11E25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</w:p>
            </w:tc>
            <w:tc>
              <w:tcPr>
                <w:tcW w:w="3840" w:type="dxa"/>
                <w:shd w:val="clear" w:color="auto" w:fill="auto"/>
                <w:vAlign w:val="bottom"/>
              </w:tcPr>
              <w:p w14:paraId="491E65F4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Puhelinvaihde (017) 272 41 </w:t>
                </w:r>
              </w:p>
              <w:p w14:paraId="2E3A2CDD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 xml:space="preserve">kirjaamo@ylasavonsote.fi  </w:t>
                </w:r>
              </w:p>
              <w:p w14:paraId="08D7F15B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sz w:val="18"/>
                    <w:szCs w:val="18"/>
                  </w:rPr>
                  <w:t>www.ylasavonsote.fi</w:t>
                </w:r>
              </w:p>
              <w:p w14:paraId="5F52E615" w14:textId="77777777" w:rsidR="00CA0DDD" w:rsidRPr="0080522C" w:rsidRDefault="00CA0DDD" w:rsidP="00CA0DDD">
                <w:pPr>
                  <w:pStyle w:val="Alatunniste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</w:p>
            </w:tc>
            <w:tc>
              <w:tcPr>
                <w:tcW w:w="3601" w:type="dxa"/>
                <w:shd w:val="clear" w:color="auto" w:fill="auto"/>
                <w:vAlign w:val="center"/>
              </w:tcPr>
              <w:p w14:paraId="0A518C0C" w14:textId="77777777" w:rsidR="00CA0DDD" w:rsidRPr="0080522C" w:rsidRDefault="00CA0DDD" w:rsidP="00CA0DDD">
                <w:pPr>
                  <w:tabs>
                    <w:tab w:val="clear" w:pos="2608"/>
                  </w:tabs>
                  <w:jc w:val="right"/>
                  <w:rPr>
                    <w:rFonts w:asciiTheme="minorHAnsi" w:hAnsiTheme="minorHAnsi" w:cstheme="minorHAnsi"/>
                    <w:color w:val="FF0000"/>
                    <w:sz w:val="18"/>
                    <w:szCs w:val="18"/>
                  </w:rPr>
                </w:pPr>
                <w:r w:rsidRPr="0080522C">
                  <w:rPr>
                    <w:rFonts w:asciiTheme="minorHAnsi" w:hAnsiTheme="minorHAnsi" w:cstheme="minorHAnsi"/>
                    <w:noProof/>
                    <w:sz w:val="14"/>
                  </w:rPr>
                  <w:drawing>
                    <wp:anchor distT="0" distB="0" distL="114300" distR="114300" simplePos="0" relativeHeight="251663361" behindDoc="1" locked="0" layoutInCell="1" allowOverlap="1" wp14:anchorId="5A9C5C2B" wp14:editId="3B88CB3E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-535940</wp:posOffset>
                      </wp:positionV>
                      <wp:extent cx="1488440" cy="1232535"/>
                      <wp:effectExtent l="0" t="0" r="0" b="0"/>
                      <wp:wrapNone/>
                      <wp:docPr id="1" name="Kuva 1" descr="Di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Dia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298" t="6707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88440" cy="1232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6E0CE880" w14:textId="6BE099AE" w:rsidR="00CA0DDD" w:rsidRPr="00AD1235" w:rsidRDefault="00CA0DDD" w:rsidP="00CA0DDD">
          <w:pPr>
            <w:pStyle w:val="Alatunniste"/>
            <w:rPr>
              <w:rFonts w:ascii="Gill Sans MT" w:hAnsi="Gill Sans MT"/>
              <w:i/>
              <w:sz w:val="16"/>
              <w:szCs w:val="16"/>
            </w:rPr>
          </w:pPr>
        </w:p>
      </w:tc>
    </w:tr>
  </w:tbl>
  <w:p w14:paraId="6E0CE882" w14:textId="614E5D8C" w:rsidR="00D17DC2" w:rsidRPr="008770C6" w:rsidRDefault="00D17DC2" w:rsidP="008770C6">
    <w:pPr>
      <w:pStyle w:val="Alatunniste"/>
      <w:jc w:val="center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F99DD" w14:textId="77777777" w:rsidR="009B454C" w:rsidRDefault="009B454C">
      <w:r>
        <w:separator/>
      </w:r>
    </w:p>
  </w:footnote>
  <w:footnote w:type="continuationSeparator" w:id="0">
    <w:p w14:paraId="701419B7" w14:textId="77777777" w:rsidR="009B454C" w:rsidRDefault="009B454C">
      <w:r>
        <w:continuationSeparator/>
      </w:r>
    </w:p>
  </w:footnote>
  <w:footnote w:type="continuationNotice" w:id="1">
    <w:p w14:paraId="71C83A2F" w14:textId="77777777" w:rsidR="009B454C" w:rsidRDefault="009B45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CE87A" w14:textId="112C4F08" w:rsidR="00D17DC2" w:rsidRPr="003118FF" w:rsidRDefault="00D17DC2" w:rsidP="0072150E">
    <w:pPr>
      <w:pStyle w:val="Yltunniste"/>
      <w:tabs>
        <w:tab w:val="left" w:pos="426"/>
      </w:tabs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A2D9" w14:textId="7D8B9EE5" w:rsidR="00847DD4" w:rsidRDefault="00F76B05" w:rsidP="009703F6">
    <w:pPr>
      <w:pStyle w:val="Yltunniste"/>
      <w:tabs>
        <w:tab w:val="clear" w:pos="2608"/>
        <w:tab w:val="clear" w:pos="4819"/>
        <w:tab w:val="clear" w:pos="9638"/>
        <w:tab w:val="right" w:pos="9746"/>
      </w:tabs>
    </w:pPr>
    <w:r w:rsidRPr="00C666E4">
      <w:rPr>
        <w:rFonts w:asciiTheme="minorHAnsi" w:hAnsiTheme="minorHAnsi" w:cstheme="minorHAnsi"/>
        <w:i/>
        <w:noProof/>
      </w:rPr>
      <w:drawing>
        <wp:inline distT="0" distB="0" distL="0" distR="0" wp14:anchorId="0FB21E46" wp14:editId="3F40163B">
          <wp:extent cx="2476500" cy="466725"/>
          <wp:effectExtent l="0" t="0" r="0" b="0"/>
          <wp:docPr id="2" name="Kuva 2" descr="yla-savon-sot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la-savon-sote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0721028"/>
      <w:docPartObj>
        <w:docPartGallery w:val="Page Numbers (Top of Page)"/>
        <w:docPartUnique/>
      </w:docPartObj>
    </w:sdtPr>
    <w:sdtEndPr/>
    <w:sdtContent>
      <w:p w14:paraId="0FBF51BA" w14:textId="6DA1FC87" w:rsidR="00C76194" w:rsidRDefault="00C76194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509">
          <w:rPr>
            <w:noProof/>
          </w:rPr>
          <w:t>2</w:t>
        </w:r>
        <w:r>
          <w:fldChar w:fldCharType="end"/>
        </w:r>
      </w:p>
    </w:sdtContent>
  </w:sdt>
  <w:p w14:paraId="19DDF975" w14:textId="29F459C6" w:rsidR="00C76194" w:rsidRPr="003118FF" w:rsidRDefault="00C76194" w:rsidP="0072150E">
    <w:pPr>
      <w:pStyle w:val="Yltunniste"/>
      <w:tabs>
        <w:tab w:val="left" w:pos="426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95C"/>
    <w:multiLevelType w:val="hybridMultilevel"/>
    <w:tmpl w:val="45F8B106"/>
    <w:lvl w:ilvl="0" w:tplc="27E4ADC6">
      <w:numFmt w:val="bullet"/>
      <w:lvlText w:val="-"/>
      <w:lvlJc w:val="left"/>
      <w:pPr>
        <w:ind w:left="1664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030044A1"/>
    <w:multiLevelType w:val="hybridMultilevel"/>
    <w:tmpl w:val="234EE01E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1E6E46"/>
    <w:multiLevelType w:val="hybridMultilevel"/>
    <w:tmpl w:val="EE18C538"/>
    <w:lvl w:ilvl="0" w:tplc="9B2ED2A4">
      <w:start w:val="1"/>
      <w:numFmt w:val="lowerLetter"/>
      <w:lvlText w:val="%1."/>
      <w:lvlJc w:val="left"/>
      <w:pPr>
        <w:ind w:left="3680" w:hanging="360"/>
      </w:pPr>
      <w:rPr>
        <w:rFonts w:ascii="Arial" w:eastAsiaTheme="minorHAnsi" w:hAnsi="Arial" w:cs="Arial"/>
      </w:rPr>
    </w:lvl>
    <w:lvl w:ilvl="1" w:tplc="040B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3" w15:restartNumberingAfterBreak="0">
    <w:nsid w:val="1B29219A"/>
    <w:multiLevelType w:val="hybridMultilevel"/>
    <w:tmpl w:val="84424742"/>
    <w:lvl w:ilvl="0" w:tplc="040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2A03B2"/>
    <w:multiLevelType w:val="hybridMultilevel"/>
    <w:tmpl w:val="266C58E0"/>
    <w:lvl w:ilvl="0" w:tplc="112E5AAE">
      <w:start w:val="1"/>
      <w:numFmt w:val="bullet"/>
      <w:lvlText w:val="-"/>
      <w:lvlJc w:val="left"/>
      <w:pPr>
        <w:ind w:left="1506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1E1E1A6A"/>
    <w:multiLevelType w:val="hybridMultilevel"/>
    <w:tmpl w:val="2C926006"/>
    <w:lvl w:ilvl="0" w:tplc="040B0003">
      <w:start w:val="1"/>
      <w:numFmt w:val="bullet"/>
      <w:lvlText w:val="o"/>
      <w:lvlJc w:val="left"/>
      <w:pPr>
        <w:ind w:left="3323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3" w:hanging="360"/>
      </w:pPr>
      <w:rPr>
        <w:rFonts w:ascii="Wingdings" w:hAnsi="Wingdings" w:hint="default"/>
      </w:rPr>
    </w:lvl>
  </w:abstractNum>
  <w:abstractNum w:abstractNumId="6" w15:restartNumberingAfterBreak="0">
    <w:nsid w:val="1E863BEB"/>
    <w:multiLevelType w:val="multilevel"/>
    <w:tmpl w:val="8B4EBC5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226" w:hanging="180"/>
      </w:pPr>
      <w:rPr>
        <w:rFonts w:ascii="Symbol" w:hAnsi="Symbol" w:hint="default"/>
        <w:color w:val="auto"/>
      </w:rPr>
    </w:lvl>
    <w:lvl w:ilvl="3">
      <w:numFmt w:val="bullet"/>
      <w:lvlText w:val="-"/>
      <w:lvlJc w:val="left"/>
      <w:pPr>
        <w:ind w:left="2946" w:hanging="360"/>
      </w:pPr>
      <w:rPr>
        <w:rFonts w:ascii="Calibri" w:hAnsi="Calibri" w:hint="default"/>
      </w:rPr>
    </w:lvl>
    <w:lvl w:ilvl="4">
      <w:start w:val="1"/>
      <w:numFmt w:val="bullet"/>
      <w:lvlText w:val=""/>
      <w:lvlJc w:val="left"/>
      <w:pPr>
        <w:ind w:left="3666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7" w15:restartNumberingAfterBreak="0">
    <w:nsid w:val="239F34C0"/>
    <w:multiLevelType w:val="hybridMultilevel"/>
    <w:tmpl w:val="BCB86A72"/>
    <w:lvl w:ilvl="0" w:tplc="B9E03BF6">
      <w:numFmt w:val="bullet"/>
      <w:lvlText w:val="-"/>
      <w:lvlJc w:val="left"/>
      <w:pPr>
        <w:ind w:left="3054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241037FA"/>
    <w:multiLevelType w:val="hybridMultilevel"/>
    <w:tmpl w:val="4F02973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66CC1"/>
    <w:multiLevelType w:val="hybridMultilevel"/>
    <w:tmpl w:val="2A960F1C"/>
    <w:lvl w:ilvl="0" w:tplc="040B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0" w15:restartNumberingAfterBreak="0">
    <w:nsid w:val="33601E61"/>
    <w:multiLevelType w:val="multilevel"/>
    <w:tmpl w:val="29343792"/>
    <w:lvl w:ilvl="0"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5EE2E16"/>
    <w:multiLevelType w:val="hybridMultilevel"/>
    <w:tmpl w:val="6C043636"/>
    <w:lvl w:ilvl="0" w:tplc="F4C498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266FE"/>
    <w:multiLevelType w:val="multilevel"/>
    <w:tmpl w:val="BB50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515354"/>
    <w:multiLevelType w:val="hybridMultilevel"/>
    <w:tmpl w:val="0A107E8E"/>
    <w:lvl w:ilvl="0" w:tplc="040B0001">
      <w:start w:val="1"/>
      <w:numFmt w:val="bullet"/>
      <w:lvlText w:val=""/>
      <w:lvlJc w:val="left"/>
      <w:pPr>
        <w:ind w:left="209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1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3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5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7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9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1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3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50" w:hanging="360"/>
      </w:pPr>
      <w:rPr>
        <w:rFonts w:ascii="Wingdings" w:hAnsi="Wingdings" w:hint="default"/>
      </w:rPr>
    </w:lvl>
  </w:abstractNum>
  <w:abstractNum w:abstractNumId="14" w15:restartNumberingAfterBreak="0">
    <w:nsid w:val="3E660694"/>
    <w:multiLevelType w:val="hybridMultilevel"/>
    <w:tmpl w:val="EF0C5986"/>
    <w:lvl w:ilvl="0" w:tplc="D5BE5E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FAC5E5A"/>
    <w:multiLevelType w:val="hybridMultilevel"/>
    <w:tmpl w:val="CA4EB0E8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8495D40"/>
    <w:multiLevelType w:val="hybridMultilevel"/>
    <w:tmpl w:val="97A41A90"/>
    <w:lvl w:ilvl="0" w:tplc="DF566080">
      <w:start w:val="1"/>
      <w:numFmt w:val="decimal"/>
      <w:lvlText w:val="%1."/>
      <w:lvlJc w:val="left"/>
      <w:pPr>
        <w:ind w:left="29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84" w:hanging="360"/>
      </w:pPr>
    </w:lvl>
    <w:lvl w:ilvl="2" w:tplc="040B001B" w:tentative="1">
      <w:start w:val="1"/>
      <w:numFmt w:val="lowerRoman"/>
      <w:lvlText w:val="%3."/>
      <w:lvlJc w:val="right"/>
      <w:pPr>
        <w:ind w:left="4404" w:hanging="180"/>
      </w:pPr>
    </w:lvl>
    <w:lvl w:ilvl="3" w:tplc="040B000F" w:tentative="1">
      <w:start w:val="1"/>
      <w:numFmt w:val="decimal"/>
      <w:lvlText w:val="%4."/>
      <w:lvlJc w:val="left"/>
      <w:pPr>
        <w:ind w:left="5124" w:hanging="360"/>
      </w:pPr>
    </w:lvl>
    <w:lvl w:ilvl="4" w:tplc="040B0019" w:tentative="1">
      <w:start w:val="1"/>
      <w:numFmt w:val="lowerLetter"/>
      <w:lvlText w:val="%5."/>
      <w:lvlJc w:val="left"/>
      <w:pPr>
        <w:ind w:left="5844" w:hanging="360"/>
      </w:pPr>
    </w:lvl>
    <w:lvl w:ilvl="5" w:tplc="040B001B" w:tentative="1">
      <w:start w:val="1"/>
      <w:numFmt w:val="lowerRoman"/>
      <w:lvlText w:val="%6."/>
      <w:lvlJc w:val="right"/>
      <w:pPr>
        <w:ind w:left="6564" w:hanging="180"/>
      </w:pPr>
    </w:lvl>
    <w:lvl w:ilvl="6" w:tplc="040B000F" w:tentative="1">
      <w:start w:val="1"/>
      <w:numFmt w:val="decimal"/>
      <w:lvlText w:val="%7."/>
      <w:lvlJc w:val="left"/>
      <w:pPr>
        <w:ind w:left="7284" w:hanging="360"/>
      </w:pPr>
    </w:lvl>
    <w:lvl w:ilvl="7" w:tplc="040B0019" w:tentative="1">
      <w:start w:val="1"/>
      <w:numFmt w:val="lowerLetter"/>
      <w:lvlText w:val="%8."/>
      <w:lvlJc w:val="left"/>
      <w:pPr>
        <w:ind w:left="8004" w:hanging="360"/>
      </w:pPr>
    </w:lvl>
    <w:lvl w:ilvl="8" w:tplc="040B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17" w15:restartNumberingAfterBreak="0">
    <w:nsid w:val="51FC76EF"/>
    <w:multiLevelType w:val="hybridMultilevel"/>
    <w:tmpl w:val="15943844"/>
    <w:lvl w:ilvl="0" w:tplc="040B0003">
      <w:start w:val="1"/>
      <w:numFmt w:val="bullet"/>
      <w:lvlText w:val="o"/>
      <w:lvlJc w:val="left"/>
      <w:pPr>
        <w:ind w:left="296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8" w15:restartNumberingAfterBreak="0">
    <w:nsid w:val="534B1D8B"/>
    <w:multiLevelType w:val="hybridMultilevel"/>
    <w:tmpl w:val="2FD0BD2C"/>
    <w:lvl w:ilvl="0" w:tplc="F4C498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B5E09"/>
    <w:multiLevelType w:val="hybridMultilevel"/>
    <w:tmpl w:val="730CF766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DA84D3C"/>
    <w:multiLevelType w:val="hybridMultilevel"/>
    <w:tmpl w:val="5DF05268"/>
    <w:lvl w:ilvl="0" w:tplc="F4C498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23B65"/>
    <w:multiLevelType w:val="hybridMultilevel"/>
    <w:tmpl w:val="D3B8B69C"/>
    <w:lvl w:ilvl="0" w:tplc="2AB614BC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F4BF4"/>
    <w:multiLevelType w:val="hybridMultilevel"/>
    <w:tmpl w:val="16703FE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D65AC"/>
    <w:multiLevelType w:val="hybridMultilevel"/>
    <w:tmpl w:val="3D0A057A"/>
    <w:lvl w:ilvl="0" w:tplc="D7F4545A">
      <w:start w:val="6"/>
      <w:numFmt w:val="bullet"/>
      <w:lvlText w:val="-"/>
      <w:lvlJc w:val="left"/>
      <w:pPr>
        <w:ind w:left="2968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4" w15:restartNumberingAfterBreak="0">
    <w:nsid w:val="60EE67E6"/>
    <w:multiLevelType w:val="hybridMultilevel"/>
    <w:tmpl w:val="DC5EAD84"/>
    <w:lvl w:ilvl="0" w:tplc="A502E760">
      <w:start w:val="1"/>
      <w:numFmt w:val="lowerLetter"/>
      <w:lvlText w:val="%1."/>
      <w:lvlJc w:val="left"/>
      <w:pPr>
        <w:ind w:left="33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040" w:hanging="360"/>
      </w:pPr>
    </w:lvl>
    <w:lvl w:ilvl="2" w:tplc="040B001B" w:tentative="1">
      <w:start w:val="1"/>
      <w:numFmt w:val="lowerRoman"/>
      <w:lvlText w:val="%3."/>
      <w:lvlJc w:val="right"/>
      <w:pPr>
        <w:ind w:left="4760" w:hanging="180"/>
      </w:pPr>
    </w:lvl>
    <w:lvl w:ilvl="3" w:tplc="040B000F" w:tentative="1">
      <w:start w:val="1"/>
      <w:numFmt w:val="decimal"/>
      <w:lvlText w:val="%4."/>
      <w:lvlJc w:val="left"/>
      <w:pPr>
        <w:ind w:left="5480" w:hanging="360"/>
      </w:pPr>
    </w:lvl>
    <w:lvl w:ilvl="4" w:tplc="040B0019" w:tentative="1">
      <w:start w:val="1"/>
      <w:numFmt w:val="lowerLetter"/>
      <w:lvlText w:val="%5."/>
      <w:lvlJc w:val="left"/>
      <w:pPr>
        <w:ind w:left="6200" w:hanging="360"/>
      </w:pPr>
    </w:lvl>
    <w:lvl w:ilvl="5" w:tplc="040B001B" w:tentative="1">
      <w:start w:val="1"/>
      <w:numFmt w:val="lowerRoman"/>
      <w:lvlText w:val="%6."/>
      <w:lvlJc w:val="right"/>
      <w:pPr>
        <w:ind w:left="6920" w:hanging="180"/>
      </w:pPr>
    </w:lvl>
    <w:lvl w:ilvl="6" w:tplc="040B000F" w:tentative="1">
      <w:start w:val="1"/>
      <w:numFmt w:val="decimal"/>
      <w:lvlText w:val="%7."/>
      <w:lvlJc w:val="left"/>
      <w:pPr>
        <w:ind w:left="7640" w:hanging="360"/>
      </w:pPr>
    </w:lvl>
    <w:lvl w:ilvl="7" w:tplc="040B0019" w:tentative="1">
      <w:start w:val="1"/>
      <w:numFmt w:val="lowerLetter"/>
      <w:lvlText w:val="%8."/>
      <w:lvlJc w:val="left"/>
      <w:pPr>
        <w:ind w:left="8360" w:hanging="360"/>
      </w:pPr>
    </w:lvl>
    <w:lvl w:ilvl="8" w:tplc="040B001B" w:tentative="1">
      <w:start w:val="1"/>
      <w:numFmt w:val="lowerRoman"/>
      <w:lvlText w:val="%9."/>
      <w:lvlJc w:val="right"/>
      <w:pPr>
        <w:ind w:left="9080" w:hanging="180"/>
      </w:pPr>
    </w:lvl>
  </w:abstractNum>
  <w:abstractNum w:abstractNumId="25" w15:restartNumberingAfterBreak="0">
    <w:nsid w:val="61793654"/>
    <w:multiLevelType w:val="hybridMultilevel"/>
    <w:tmpl w:val="EF74D3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AA642F8"/>
    <w:multiLevelType w:val="hybridMultilevel"/>
    <w:tmpl w:val="15142550"/>
    <w:lvl w:ilvl="0" w:tplc="040B0003">
      <w:start w:val="1"/>
      <w:numFmt w:val="bullet"/>
      <w:lvlText w:val="o"/>
      <w:lvlJc w:val="left"/>
      <w:pPr>
        <w:ind w:left="296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7" w15:restartNumberingAfterBreak="0">
    <w:nsid w:val="6AC6720B"/>
    <w:multiLevelType w:val="hybridMultilevel"/>
    <w:tmpl w:val="CA06EEE0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8" w15:restartNumberingAfterBreak="0">
    <w:nsid w:val="6AE77690"/>
    <w:multiLevelType w:val="hybridMultilevel"/>
    <w:tmpl w:val="3C329F48"/>
    <w:lvl w:ilvl="0" w:tplc="040B0003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9" w15:restartNumberingAfterBreak="0">
    <w:nsid w:val="6CE304E4"/>
    <w:multiLevelType w:val="hybridMultilevel"/>
    <w:tmpl w:val="B158084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B3708"/>
    <w:multiLevelType w:val="hybridMultilevel"/>
    <w:tmpl w:val="D1CCFAAC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52555F6"/>
    <w:multiLevelType w:val="hybridMultilevel"/>
    <w:tmpl w:val="CBE0CCFA"/>
    <w:lvl w:ilvl="0" w:tplc="23EA2612">
      <w:numFmt w:val="bullet"/>
      <w:lvlText w:val="-"/>
      <w:lvlJc w:val="left"/>
      <w:pPr>
        <w:ind w:left="4269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58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30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0029" w:hanging="360"/>
      </w:pPr>
      <w:rPr>
        <w:rFonts w:ascii="Wingdings" w:hAnsi="Wingdings" w:hint="default"/>
      </w:rPr>
    </w:lvl>
  </w:abstractNum>
  <w:abstractNum w:abstractNumId="32" w15:restartNumberingAfterBreak="0">
    <w:nsid w:val="763A638B"/>
    <w:multiLevelType w:val="hybridMultilevel"/>
    <w:tmpl w:val="13CCBF92"/>
    <w:lvl w:ilvl="0" w:tplc="27C2B6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901DF"/>
    <w:multiLevelType w:val="hybridMultilevel"/>
    <w:tmpl w:val="1C184F5E"/>
    <w:lvl w:ilvl="0" w:tplc="040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7E8473A8"/>
    <w:multiLevelType w:val="hybridMultilevel"/>
    <w:tmpl w:val="FD487AA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133447">
    <w:abstractNumId w:val="23"/>
  </w:num>
  <w:num w:numId="2" w16cid:durableId="2046174358">
    <w:abstractNumId w:val="31"/>
  </w:num>
  <w:num w:numId="3" w16cid:durableId="387193108">
    <w:abstractNumId w:val="7"/>
  </w:num>
  <w:num w:numId="4" w16cid:durableId="79377798">
    <w:abstractNumId w:val="19"/>
  </w:num>
  <w:num w:numId="5" w16cid:durableId="1676684486">
    <w:abstractNumId w:val="29"/>
  </w:num>
  <w:num w:numId="6" w16cid:durableId="181938612">
    <w:abstractNumId w:val="28"/>
  </w:num>
  <w:num w:numId="7" w16cid:durableId="1625506247">
    <w:abstractNumId w:val="5"/>
  </w:num>
  <w:num w:numId="8" w16cid:durableId="546916599">
    <w:abstractNumId w:val="26"/>
  </w:num>
  <w:num w:numId="9" w16cid:durableId="1537696724">
    <w:abstractNumId w:val="17"/>
  </w:num>
  <w:num w:numId="10" w16cid:durableId="901019110">
    <w:abstractNumId w:val="6"/>
  </w:num>
  <w:num w:numId="11" w16cid:durableId="350225109">
    <w:abstractNumId w:val="18"/>
  </w:num>
  <w:num w:numId="12" w16cid:durableId="1855413939">
    <w:abstractNumId w:val="11"/>
  </w:num>
  <w:num w:numId="13" w16cid:durableId="1616673444">
    <w:abstractNumId w:val="20"/>
  </w:num>
  <w:num w:numId="14" w16cid:durableId="662046899">
    <w:abstractNumId w:val="4"/>
  </w:num>
  <w:num w:numId="15" w16cid:durableId="967199088">
    <w:abstractNumId w:val="0"/>
  </w:num>
  <w:num w:numId="16" w16cid:durableId="928345344">
    <w:abstractNumId w:val="9"/>
  </w:num>
  <w:num w:numId="17" w16cid:durableId="1200962">
    <w:abstractNumId w:val="27"/>
  </w:num>
  <w:num w:numId="18" w16cid:durableId="1177111605">
    <w:abstractNumId w:val="1"/>
  </w:num>
  <w:num w:numId="19" w16cid:durableId="1450276493">
    <w:abstractNumId w:val="34"/>
  </w:num>
  <w:num w:numId="20" w16cid:durableId="934677276">
    <w:abstractNumId w:val="33"/>
  </w:num>
  <w:num w:numId="21" w16cid:durableId="538129930">
    <w:abstractNumId w:val="25"/>
  </w:num>
  <w:num w:numId="22" w16cid:durableId="1690525973">
    <w:abstractNumId w:val="3"/>
  </w:num>
  <w:num w:numId="23" w16cid:durableId="1198161650">
    <w:abstractNumId w:val="16"/>
  </w:num>
  <w:num w:numId="24" w16cid:durableId="1488787168">
    <w:abstractNumId w:val="24"/>
  </w:num>
  <w:num w:numId="25" w16cid:durableId="2018725369">
    <w:abstractNumId w:val="2"/>
  </w:num>
  <w:num w:numId="26" w16cid:durableId="1348412708">
    <w:abstractNumId w:val="14"/>
  </w:num>
  <w:num w:numId="27" w16cid:durableId="1715810039">
    <w:abstractNumId w:val="30"/>
  </w:num>
  <w:num w:numId="28" w16cid:durableId="852036363">
    <w:abstractNumId w:val="15"/>
  </w:num>
  <w:num w:numId="29" w16cid:durableId="1020085659">
    <w:abstractNumId w:val="12"/>
  </w:num>
  <w:num w:numId="30" w16cid:durableId="53313158">
    <w:abstractNumId w:val="32"/>
  </w:num>
  <w:num w:numId="31" w16cid:durableId="1125391271">
    <w:abstractNumId w:val="10"/>
  </w:num>
  <w:num w:numId="32" w16cid:durableId="1775903834">
    <w:abstractNumId w:val="8"/>
  </w:num>
  <w:num w:numId="33" w16cid:durableId="1350255171">
    <w:abstractNumId w:val="13"/>
  </w:num>
  <w:num w:numId="34" w16cid:durableId="41296375">
    <w:abstractNumId w:val="22"/>
  </w:num>
  <w:num w:numId="35" w16cid:durableId="82516956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AAF"/>
    <w:rsid w:val="00002A87"/>
    <w:rsid w:val="00010F38"/>
    <w:rsid w:val="000141D2"/>
    <w:rsid w:val="00033609"/>
    <w:rsid w:val="000517B6"/>
    <w:rsid w:val="000642DD"/>
    <w:rsid w:val="00080B75"/>
    <w:rsid w:val="00091C1B"/>
    <w:rsid w:val="00093BD3"/>
    <w:rsid w:val="00095872"/>
    <w:rsid w:val="00095F94"/>
    <w:rsid w:val="000A6044"/>
    <w:rsid w:val="000B0A25"/>
    <w:rsid w:val="000B113C"/>
    <w:rsid w:val="000C2ABD"/>
    <w:rsid w:val="000C677A"/>
    <w:rsid w:val="000C6DB2"/>
    <w:rsid w:val="000C7B71"/>
    <w:rsid w:val="000D08F4"/>
    <w:rsid w:val="000E0017"/>
    <w:rsid w:val="000E1EB9"/>
    <w:rsid w:val="000E5B39"/>
    <w:rsid w:val="000F729F"/>
    <w:rsid w:val="001248F8"/>
    <w:rsid w:val="001403CC"/>
    <w:rsid w:val="00143220"/>
    <w:rsid w:val="001468AF"/>
    <w:rsid w:val="00155277"/>
    <w:rsid w:val="00162537"/>
    <w:rsid w:val="00167635"/>
    <w:rsid w:val="001840D4"/>
    <w:rsid w:val="00191356"/>
    <w:rsid w:val="0019572E"/>
    <w:rsid w:val="001A15A0"/>
    <w:rsid w:val="001A4665"/>
    <w:rsid w:val="001A613C"/>
    <w:rsid w:val="001B289B"/>
    <w:rsid w:val="001B3700"/>
    <w:rsid w:val="001B3A3E"/>
    <w:rsid w:val="001B4E47"/>
    <w:rsid w:val="001C59E3"/>
    <w:rsid w:val="001C5FB9"/>
    <w:rsid w:val="001C744D"/>
    <w:rsid w:val="001D4509"/>
    <w:rsid w:val="00204853"/>
    <w:rsid w:val="00204C60"/>
    <w:rsid w:val="00217D75"/>
    <w:rsid w:val="00233536"/>
    <w:rsid w:val="002472C7"/>
    <w:rsid w:val="00253D4B"/>
    <w:rsid w:val="00274CE9"/>
    <w:rsid w:val="00276464"/>
    <w:rsid w:val="00283225"/>
    <w:rsid w:val="002977C6"/>
    <w:rsid w:val="002A6371"/>
    <w:rsid w:val="002B0AAF"/>
    <w:rsid w:val="002B2D0B"/>
    <w:rsid w:val="002C4B43"/>
    <w:rsid w:val="002F19C0"/>
    <w:rsid w:val="002F4251"/>
    <w:rsid w:val="002F56A2"/>
    <w:rsid w:val="00302C5A"/>
    <w:rsid w:val="003118FF"/>
    <w:rsid w:val="0031742E"/>
    <w:rsid w:val="003420D7"/>
    <w:rsid w:val="00346526"/>
    <w:rsid w:val="00352BE8"/>
    <w:rsid w:val="003564D8"/>
    <w:rsid w:val="00356BD4"/>
    <w:rsid w:val="00356C9B"/>
    <w:rsid w:val="00363262"/>
    <w:rsid w:val="00365A61"/>
    <w:rsid w:val="00367049"/>
    <w:rsid w:val="00373C8A"/>
    <w:rsid w:val="00375DF4"/>
    <w:rsid w:val="00380D3F"/>
    <w:rsid w:val="0038161D"/>
    <w:rsid w:val="00383143"/>
    <w:rsid w:val="00396ED5"/>
    <w:rsid w:val="00397FA9"/>
    <w:rsid w:val="003A6635"/>
    <w:rsid w:val="003A70AA"/>
    <w:rsid w:val="003C55B7"/>
    <w:rsid w:val="003C70F0"/>
    <w:rsid w:val="003D624A"/>
    <w:rsid w:val="003F5BC8"/>
    <w:rsid w:val="00407844"/>
    <w:rsid w:val="00445C9A"/>
    <w:rsid w:val="00450645"/>
    <w:rsid w:val="0047092C"/>
    <w:rsid w:val="00491DA9"/>
    <w:rsid w:val="0049304D"/>
    <w:rsid w:val="004A62F6"/>
    <w:rsid w:val="004B19A6"/>
    <w:rsid w:val="004B3115"/>
    <w:rsid w:val="004E2760"/>
    <w:rsid w:val="004F2431"/>
    <w:rsid w:val="005123F8"/>
    <w:rsid w:val="005279D8"/>
    <w:rsid w:val="005476AB"/>
    <w:rsid w:val="005531FA"/>
    <w:rsid w:val="005670EB"/>
    <w:rsid w:val="00573695"/>
    <w:rsid w:val="00577EA2"/>
    <w:rsid w:val="0059721B"/>
    <w:rsid w:val="005B642D"/>
    <w:rsid w:val="005C0244"/>
    <w:rsid w:val="005C0885"/>
    <w:rsid w:val="005E4848"/>
    <w:rsid w:val="005F2169"/>
    <w:rsid w:val="005F283B"/>
    <w:rsid w:val="005F6F63"/>
    <w:rsid w:val="00600F0B"/>
    <w:rsid w:val="00602D2C"/>
    <w:rsid w:val="006035BD"/>
    <w:rsid w:val="00614483"/>
    <w:rsid w:val="006344D2"/>
    <w:rsid w:val="0063578A"/>
    <w:rsid w:val="00645D44"/>
    <w:rsid w:val="006670C4"/>
    <w:rsid w:val="0067236A"/>
    <w:rsid w:val="00687E76"/>
    <w:rsid w:val="00690846"/>
    <w:rsid w:val="006A0B62"/>
    <w:rsid w:val="006A671B"/>
    <w:rsid w:val="006C18E7"/>
    <w:rsid w:val="006C44D3"/>
    <w:rsid w:val="006D0217"/>
    <w:rsid w:val="006F2C71"/>
    <w:rsid w:val="006F4597"/>
    <w:rsid w:val="006F7C45"/>
    <w:rsid w:val="007035E3"/>
    <w:rsid w:val="007213AE"/>
    <w:rsid w:val="0072150E"/>
    <w:rsid w:val="00726F41"/>
    <w:rsid w:val="00727AB0"/>
    <w:rsid w:val="00735781"/>
    <w:rsid w:val="00735960"/>
    <w:rsid w:val="00736320"/>
    <w:rsid w:val="007364D7"/>
    <w:rsid w:val="00744418"/>
    <w:rsid w:val="00744C05"/>
    <w:rsid w:val="00752EA6"/>
    <w:rsid w:val="00773307"/>
    <w:rsid w:val="007741D9"/>
    <w:rsid w:val="007751BA"/>
    <w:rsid w:val="00776188"/>
    <w:rsid w:val="00776CA9"/>
    <w:rsid w:val="00797475"/>
    <w:rsid w:val="007A13B4"/>
    <w:rsid w:val="007B2060"/>
    <w:rsid w:val="007B32F2"/>
    <w:rsid w:val="007B747C"/>
    <w:rsid w:val="007C1C1A"/>
    <w:rsid w:val="007D0916"/>
    <w:rsid w:val="007D0FD7"/>
    <w:rsid w:val="007D4557"/>
    <w:rsid w:val="007D688F"/>
    <w:rsid w:val="007E2FEF"/>
    <w:rsid w:val="007E42CF"/>
    <w:rsid w:val="007E4681"/>
    <w:rsid w:val="007F2093"/>
    <w:rsid w:val="00801C35"/>
    <w:rsid w:val="008020E4"/>
    <w:rsid w:val="008225FF"/>
    <w:rsid w:val="0082733C"/>
    <w:rsid w:val="0082786E"/>
    <w:rsid w:val="00833C46"/>
    <w:rsid w:val="00840664"/>
    <w:rsid w:val="00844E44"/>
    <w:rsid w:val="00847DD4"/>
    <w:rsid w:val="00860F5B"/>
    <w:rsid w:val="00867B83"/>
    <w:rsid w:val="0087068A"/>
    <w:rsid w:val="00871818"/>
    <w:rsid w:val="008770C6"/>
    <w:rsid w:val="008950D7"/>
    <w:rsid w:val="008A3C57"/>
    <w:rsid w:val="008B57FA"/>
    <w:rsid w:val="008B5FEF"/>
    <w:rsid w:val="008B73D6"/>
    <w:rsid w:val="008D73F0"/>
    <w:rsid w:val="008E5633"/>
    <w:rsid w:val="00924CDF"/>
    <w:rsid w:val="00927FEB"/>
    <w:rsid w:val="009318C9"/>
    <w:rsid w:val="00941EC9"/>
    <w:rsid w:val="00955319"/>
    <w:rsid w:val="00967891"/>
    <w:rsid w:val="009703F6"/>
    <w:rsid w:val="0097318E"/>
    <w:rsid w:val="00990394"/>
    <w:rsid w:val="00996D68"/>
    <w:rsid w:val="009B454C"/>
    <w:rsid w:val="009B479C"/>
    <w:rsid w:val="009B79CB"/>
    <w:rsid w:val="009C090E"/>
    <w:rsid w:val="009C4E1F"/>
    <w:rsid w:val="009D14D0"/>
    <w:rsid w:val="009F46B1"/>
    <w:rsid w:val="009F5000"/>
    <w:rsid w:val="009F79F9"/>
    <w:rsid w:val="00A004A3"/>
    <w:rsid w:val="00A0062F"/>
    <w:rsid w:val="00A05D41"/>
    <w:rsid w:val="00A22F22"/>
    <w:rsid w:val="00A25917"/>
    <w:rsid w:val="00A26272"/>
    <w:rsid w:val="00A407E3"/>
    <w:rsid w:val="00A42020"/>
    <w:rsid w:val="00A50CBA"/>
    <w:rsid w:val="00A543C1"/>
    <w:rsid w:val="00A615AC"/>
    <w:rsid w:val="00A6316B"/>
    <w:rsid w:val="00A7134D"/>
    <w:rsid w:val="00A72489"/>
    <w:rsid w:val="00A81F69"/>
    <w:rsid w:val="00A82006"/>
    <w:rsid w:val="00A825F9"/>
    <w:rsid w:val="00A91FCF"/>
    <w:rsid w:val="00A95A36"/>
    <w:rsid w:val="00AC0427"/>
    <w:rsid w:val="00AC5EE8"/>
    <w:rsid w:val="00AD7E27"/>
    <w:rsid w:val="00AE387F"/>
    <w:rsid w:val="00AF7049"/>
    <w:rsid w:val="00AF7AC2"/>
    <w:rsid w:val="00B00DA9"/>
    <w:rsid w:val="00B14918"/>
    <w:rsid w:val="00B35C30"/>
    <w:rsid w:val="00B41023"/>
    <w:rsid w:val="00B41425"/>
    <w:rsid w:val="00B4509C"/>
    <w:rsid w:val="00B4721B"/>
    <w:rsid w:val="00B62EE9"/>
    <w:rsid w:val="00B652A0"/>
    <w:rsid w:val="00B90B3E"/>
    <w:rsid w:val="00B955C1"/>
    <w:rsid w:val="00B96E24"/>
    <w:rsid w:val="00BA085E"/>
    <w:rsid w:val="00BC6F10"/>
    <w:rsid w:val="00BD0E48"/>
    <w:rsid w:val="00BD40FA"/>
    <w:rsid w:val="00BE15EC"/>
    <w:rsid w:val="00BF5F30"/>
    <w:rsid w:val="00C00C06"/>
    <w:rsid w:val="00C037D0"/>
    <w:rsid w:val="00C13F8F"/>
    <w:rsid w:val="00C235C0"/>
    <w:rsid w:val="00C235C3"/>
    <w:rsid w:val="00C23AA4"/>
    <w:rsid w:val="00C3357E"/>
    <w:rsid w:val="00C4486D"/>
    <w:rsid w:val="00C76194"/>
    <w:rsid w:val="00C84553"/>
    <w:rsid w:val="00C84F34"/>
    <w:rsid w:val="00CA0DDD"/>
    <w:rsid w:val="00CA50F6"/>
    <w:rsid w:val="00CA5FDC"/>
    <w:rsid w:val="00CA6DE3"/>
    <w:rsid w:val="00CC23BA"/>
    <w:rsid w:val="00CC4C61"/>
    <w:rsid w:val="00CE6A8B"/>
    <w:rsid w:val="00D043C4"/>
    <w:rsid w:val="00D0597C"/>
    <w:rsid w:val="00D17DC2"/>
    <w:rsid w:val="00D22715"/>
    <w:rsid w:val="00D23BEC"/>
    <w:rsid w:val="00D25F2D"/>
    <w:rsid w:val="00D415DE"/>
    <w:rsid w:val="00D43985"/>
    <w:rsid w:val="00D60097"/>
    <w:rsid w:val="00D723BC"/>
    <w:rsid w:val="00D77BA2"/>
    <w:rsid w:val="00D923D6"/>
    <w:rsid w:val="00DB1B45"/>
    <w:rsid w:val="00DB5DFF"/>
    <w:rsid w:val="00DC39FB"/>
    <w:rsid w:val="00DC3A7A"/>
    <w:rsid w:val="00DC4B58"/>
    <w:rsid w:val="00DD35FA"/>
    <w:rsid w:val="00DE2496"/>
    <w:rsid w:val="00DE5FFA"/>
    <w:rsid w:val="00DE76CB"/>
    <w:rsid w:val="00DF4C61"/>
    <w:rsid w:val="00DF5B82"/>
    <w:rsid w:val="00E00741"/>
    <w:rsid w:val="00E00842"/>
    <w:rsid w:val="00E07EE9"/>
    <w:rsid w:val="00E26937"/>
    <w:rsid w:val="00E30469"/>
    <w:rsid w:val="00E51F95"/>
    <w:rsid w:val="00E56F57"/>
    <w:rsid w:val="00E8606D"/>
    <w:rsid w:val="00E90CD0"/>
    <w:rsid w:val="00E936C6"/>
    <w:rsid w:val="00E97BEB"/>
    <w:rsid w:val="00EC20BD"/>
    <w:rsid w:val="00ED55CE"/>
    <w:rsid w:val="00ED77BE"/>
    <w:rsid w:val="00EE0B0C"/>
    <w:rsid w:val="00EE3DA4"/>
    <w:rsid w:val="00EE5792"/>
    <w:rsid w:val="00EF47BA"/>
    <w:rsid w:val="00F009A9"/>
    <w:rsid w:val="00F03E4D"/>
    <w:rsid w:val="00F07C27"/>
    <w:rsid w:val="00F15A3E"/>
    <w:rsid w:val="00F214E8"/>
    <w:rsid w:val="00F237F4"/>
    <w:rsid w:val="00F27A49"/>
    <w:rsid w:val="00F335BF"/>
    <w:rsid w:val="00F4366E"/>
    <w:rsid w:val="00F447AC"/>
    <w:rsid w:val="00F45495"/>
    <w:rsid w:val="00F521CA"/>
    <w:rsid w:val="00F530F1"/>
    <w:rsid w:val="00F5595B"/>
    <w:rsid w:val="00F57848"/>
    <w:rsid w:val="00F74219"/>
    <w:rsid w:val="00F76B05"/>
    <w:rsid w:val="00FC00BE"/>
    <w:rsid w:val="00FC12C7"/>
    <w:rsid w:val="00FC1B21"/>
    <w:rsid w:val="00FC38A9"/>
    <w:rsid w:val="00FC507C"/>
    <w:rsid w:val="00FD26D2"/>
    <w:rsid w:val="00FD5A1F"/>
    <w:rsid w:val="00FE4911"/>
    <w:rsid w:val="59F987D0"/>
    <w:rsid w:val="6AB3D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E0CE839"/>
  <w15:chartTrackingRefBased/>
  <w15:docId w15:val="{20A03AD8-566E-4A86-AC84-57AE43C3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72150E"/>
    <w:pPr>
      <w:tabs>
        <w:tab w:val="left" w:pos="2608"/>
      </w:tabs>
    </w:pPr>
    <w:rPr>
      <w:rFonts w:ascii="Arial" w:hAnsi="Arial" w:cs="Arial"/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72150E"/>
    <w:pPr>
      <w:keepNext/>
      <w:spacing w:before="240" w:after="60"/>
      <w:outlineLvl w:val="0"/>
    </w:pPr>
    <w:rPr>
      <w:rFonts w:cs="Times New Roman"/>
      <w:b/>
      <w:bCs/>
      <w:kern w:val="32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D14D0"/>
    <w:pPr>
      <w:keepNext/>
      <w:keepLines/>
      <w:tabs>
        <w:tab w:val="clear" w:pos="2608"/>
      </w:tabs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Otsikko3">
    <w:name w:val="heading 3"/>
    <w:basedOn w:val="Normaali"/>
    <w:next w:val="Normaali"/>
    <w:link w:val="Otsikko3Char"/>
    <w:semiHidden/>
    <w:unhideWhenUsed/>
    <w:qFormat/>
    <w:rsid w:val="00CA5F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2B0AAF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2B0AAF"/>
    <w:pPr>
      <w:tabs>
        <w:tab w:val="center" w:pos="4819"/>
        <w:tab w:val="right" w:pos="9638"/>
      </w:tabs>
    </w:pPr>
  </w:style>
  <w:style w:type="paragraph" w:styleId="Asiakirjanrakenneruutu">
    <w:name w:val="Document Map"/>
    <w:basedOn w:val="Normaali"/>
    <w:link w:val="AsiakirjanrakenneruutuChar"/>
    <w:rsid w:val="00DE2496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link w:val="Asiakirjanrakenneruutu"/>
    <w:rsid w:val="00DE2496"/>
    <w:rPr>
      <w:rFonts w:ascii="Tahoma" w:hAnsi="Tahoma" w:cs="Tahoma"/>
      <w:sz w:val="16"/>
      <w:szCs w:val="16"/>
      <w:lang w:val="fi-FI" w:eastAsia="fi-FI"/>
    </w:rPr>
  </w:style>
  <w:style w:type="character" w:styleId="Hyperlinkki">
    <w:name w:val="Hyperlink"/>
    <w:uiPriority w:val="99"/>
    <w:rsid w:val="008770C6"/>
    <w:rPr>
      <w:color w:val="0000FF"/>
      <w:u w:val="single"/>
    </w:rPr>
  </w:style>
  <w:style w:type="character" w:customStyle="1" w:styleId="Otsikko1Char">
    <w:name w:val="Otsikko 1 Char"/>
    <w:link w:val="Otsikko1"/>
    <w:rsid w:val="0072150E"/>
    <w:rPr>
      <w:rFonts w:ascii="Arial" w:eastAsia="Times New Roman" w:hAnsi="Arial" w:cs="Times New Roman"/>
      <w:b/>
      <w:bCs/>
      <w:kern w:val="32"/>
      <w:sz w:val="28"/>
      <w:szCs w:val="32"/>
    </w:rPr>
  </w:style>
  <w:style w:type="paragraph" w:styleId="Seliteteksti">
    <w:name w:val="Balloon Text"/>
    <w:basedOn w:val="Normaali"/>
    <w:link w:val="SelitetekstiChar"/>
    <w:rsid w:val="00002A87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002A87"/>
    <w:rPr>
      <w:rFonts w:ascii="Segoe UI" w:hAnsi="Segoe UI" w:cs="Segoe UI"/>
      <w:sz w:val="18"/>
      <w:szCs w:val="18"/>
    </w:rPr>
  </w:style>
  <w:style w:type="character" w:styleId="Voimakas">
    <w:name w:val="Strong"/>
    <w:qFormat/>
    <w:rsid w:val="008A3C57"/>
    <w:rPr>
      <w:rFonts w:ascii="Arial" w:hAnsi="Arial"/>
      <w:b/>
      <w:bCs/>
      <w:sz w:val="24"/>
    </w:rPr>
  </w:style>
  <w:style w:type="character" w:styleId="Kommentinviite">
    <w:name w:val="annotation reference"/>
    <w:rsid w:val="008E5633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8E5633"/>
    <w:rPr>
      <w:sz w:val="20"/>
      <w:szCs w:val="20"/>
    </w:rPr>
  </w:style>
  <w:style w:type="character" w:customStyle="1" w:styleId="KommentintekstiChar">
    <w:name w:val="Kommentin teksti Char"/>
    <w:link w:val="Kommentinteksti"/>
    <w:rsid w:val="008E5633"/>
    <w:rPr>
      <w:rFonts w:ascii="Arial" w:hAnsi="Arial" w:cs="Arial"/>
    </w:rPr>
  </w:style>
  <w:style w:type="paragraph" w:styleId="Kommentinotsikko">
    <w:name w:val="annotation subject"/>
    <w:basedOn w:val="Kommentinteksti"/>
    <w:next w:val="Kommentinteksti"/>
    <w:link w:val="KommentinotsikkoChar"/>
    <w:rsid w:val="008E5633"/>
    <w:rPr>
      <w:b/>
      <w:bCs/>
    </w:rPr>
  </w:style>
  <w:style w:type="character" w:customStyle="1" w:styleId="KommentinotsikkoChar">
    <w:name w:val="Kommentin otsikko Char"/>
    <w:link w:val="Kommentinotsikko"/>
    <w:rsid w:val="008E5633"/>
    <w:rPr>
      <w:rFonts w:ascii="Arial" w:hAnsi="Arial" w:cs="Arial"/>
      <w:b/>
      <w:bCs/>
    </w:rPr>
  </w:style>
  <w:style w:type="paragraph" w:styleId="Luettelokappale">
    <w:name w:val="List Paragraph"/>
    <w:basedOn w:val="Normaali"/>
    <w:uiPriority w:val="34"/>
    <w:qFormat/>
    <w:rsid w:val="00744418"/>
    <w:pPr>
      <w:ind w:left="720"/>
      <w:contextualSpacing/>
    </w:pPr>
  </w:style>
  <w:style w:type="character" w:customStyle="1" w:styleId="Otsikko2Char">
    <w:name w:val="Otsikko 2 Char"/>
    <w:basedOn w:val="Kappaleenoletusfontti"/>
    <w:link w:val="Otsikko2"/>
    <w:uiPriority w:val="9"/>
    <w:rsid w:val="009D14D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customStyle="1" w:styleId="Sisennys">
    <w:name w:val="Sisennys"/>
    <w:basedOn w:val="Normaali"/>
    <w:rsid w:val="00233536"/>
    <w:pPr>
      <w:tabs>
        <w:tab w:val="clear" w:pos="2608"/>
        <w:tab w:val="left" w:pos="1298"/>
        <w:tab w:val="left" w:pos="2591"/>
        <w:tab w:val="left" w:pos="3907"/>
        <w:tab w:val="left" w:pos="5182"/>
        <w:tab w:val="left" w:pos="6481"/>
        <w:tab w:val="left" w:pos="7779"/>
        <w:tab w:val="left" w:pos="9072"/>
      </w:tabs>
      <w:ind w:left="2591" w:hanging="2591"/>
    </w:pPr>
    <w:rPr>
      <w:rFonts w:ascii="Times New Roman" w:hAnsi="Times New Roman" w:cs="Times New Roman"/>
      <w:szCs w:val="20"/>
    </w:rPr>
  </w:style>
  <w:style w:type="character" w:customStyle="1" w:styleId="Otsikko3Char">
    <w:name w:val="Otsikko 3 Char"/>
    <w:basedOn w:val="Kappaleenoletusfontti"/>
    <w:link w:val="Otsikko3"/>
    <w:semiHidden/>
    <w:rsid w:val="00CA5F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ulukkoRuudukko">
    <w:name w:val="Table Grid"/>
    <w:basedOn w:val="Normaalitaulukko"/>
    <w:uiPriority w:val="39"/>
    <w:rsid w:val="00847D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llysluettelonotsikko">
    <w:name w:val="TOC Heading"/>
    <w:basedOn w:val="Otsikko1"/>
    <w:next w:val="Normaali"/>
    <w:uiPriority w:val="39"/>
    <w:unhideWhenUsed/>
    <w:qFormat/>
    <w:rsid w:val="00847DD4"/>
    <w:pPr>
      <w:keepLines/>
      <w:tabs>
        <w:tab w:val="clear" w:pos="2608"/>
      </w:tabs>
      <w:spacing w:before="360" w:after="12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styleId="Sisluet1">
    <w:name w:val="toc 1"/>
    <w:basedOn w:val="Normaali"/>
    <w:next w:val="Normaali"/>
    <w:autoRedefine/>
    <w:uiPriority w:val="39"/>
    <w:unhideWhenUsed/>
    <w:rsid w:val="00847DD4"/>
    <w:pPr>
      <w:tabs>
        <w:tab w:val="clear" w:pos="2608"/>
      </w:tabs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9703F6"/>
    <w:rPr>
      <w:rFonts w:ascii="Arial" w:hAnsi="Arial" w:cs="Arial"/>
      <w:sz w:val="24"/>
      <w:szCs w:val="24"/>
    </w:rPr>
  </w:style>
  <w:style w:type="paragraph" w:styleId="Otsikko">
    <w:name w:val="Title"/>
    <w:basedOn w:val="Normaali"/>
    <w:next w:val="Normaali"/>
    <w:link w:val="OtsikkoChar"/>
    <w:qFormat/>
    <w:rsid w:val="009318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rsid w:val="009318C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62DA75790ACCC40940632F6E49F5B25" ma:contentTypeVersion="13" ma:contentTypeDescription="Luo uusi asiakirja." ma:contentTypeScope="" ma:versionID="4400c7290590051d380f6e46567bfad4">
  <xsd:schema xmlns:xsd="http://www.w3.org/2001/XMLSchema" xmlns:xs="http://www.w3.org/2001/XMLSchema" xmlns:p="http://schemas.microsoft.com/office/2006/metadata/properties" xmlns:ns2="94d20c9e-24aa-48bd-955a-37108fed452b" xmlns:ns3="f9243d87-bf9c-4f65-98df-70702f9224c7" targetNamespace="http://schemas.microsoft.com/office/2006/metadata/properties" ma:root="true" ma:fieldsID="e9baefb34d30df33eaf449184dc0368d" ns2:_="" ns3:_="">
    <xsd:import namespace="94d20c9e-24aa-48bd-955a-37108fed452b"/>
    <xsd:import namespace="f9243d87-bf9c-4f65-98df-70702f922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ImageMetadataListItemId" minOccurs="0"/>
                <xsd:element ref="ns2:ImageMetadataListFieldId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0c9e-24aa-48bd-955a-37108fed45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ImageMetadataListItemId" ma:index="15" nillable="true" ma:displayName="ImageMetadataListItemId" ma:hidden="true" ma:indexed="true" ma:internalName="ImageMetadataListItemId">
      <xsd:simpleType>
        <xsd:restriction base="dms:Unknown"/>
      </xsd:simpleType>
    </xsd:element>
    <xsd:element name="ImageMetadataListFieldId" ma:index="16" nillable="true" ma:displayName="ImageMetadataListFieldId" ma:hidden="true" ma:indexed="true" ma:internalName="ImageMetadataListFieldId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629348c9-4e96-4110-9dc7-bd6084c41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43d87-bf9c-4f65-98df-70702f9224c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f906429-4364-416a-9d40-8bd1432991f8}" ma:internalName="TaxCatchAll" ma:showField="CatchAllData" ma:web="f9243d87-bf9c-4f65-98df-70702f922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MetadataListItemId xmlns="94d20c9e-24aa-48bd-955a-37108fed452b" xsi:nil="true"/>
    <ImageMetadataListFieldId xmlns="94d20c9e-24aa-48bd-955a-37108fed452b" xsi:nil="true"/>
    <lcf76f155ced4ddcb4097134ff3c332f xmlns="94d20c9e-24aa-48bd-955a-37108fed452b">
      <Terms xmlns="http://schemas.microsoft.com/office/infopath/2007/PartnerControls"/>
    </lcf76f155ced4ddcb4097134ff3c332f>
    <TaxCatchAll xmlns="f9243d87-bf9c-4f65-98df-70702f9224c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732A8-6BE4-4928-9082-21F49DE85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53E8E3-C852-4683-A6A2-E48878585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20c9e-24aa-48bd-955a-37108fed452b"/>
    <ds:schemaRef ds:uri="f9243d87-bf9c-4f65-98df-70702f9224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5E242-FA98-4638-9543-31492F59B2E0}">
  <ds:schemaRefs>
    <ds:schemaRef ds:uri="http://schemas.microsoft.com/office/2006/metadata/properties"/>
    <ds:schemaRef ds:uri="http://schemas.microsoft.com/office/infopath/2007/PartnerControls"/>
    <ds:schemaRef ds:uri="94d20c9e-24aa-48bd-955a-37108fed452b"/>
    <ds:schemaRef ds:uri="f9243d87-bf9c-4f65-98df-70702f9224c7"/>
  </ds:schemaRefs>
</ds:datastoreItem>
</file>

<file path=customXml/itemProps4.xml><?xml version="1.0" encoding="utf-8"?>
<ds:datastoreItem xmlns:ds="http://schemas.openxmlformats.org/officeDocument/2006/customXml" ds:itemID="{87641F3B-F9AF-44DD-9494-4A1318C49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622</Words>
  <Characters>5699</Characters>
  <Application>Microsoft Office Word</Application>
  <DocSecurity>0</DocSecurity>
  <Lines>47</Lines>
  <Paragraphs>12</Paragraphs>
  <ScaleCrop>false</ScaleCrop>
  <Company>KYS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Laajalahti Arja</dc:creator>
  <cp:keywords/>
  <dc:description/>
  <cp:lastModifiedBy>Lätti Marika</cp:lastModifiedBy>
  <cp:revision>78</cp:revision>
  <cp:lastPrinted>2019-11-11T09:30:00Z</cp:lastPrinted>
  <dcterms:created xsi:type="dcterms:W3CDTF">2022-06-15T11:42:00Z</dcterms:created>
  <dcterms:modified xsi:type="dcterms:W3CDTF">2023-03-17T08:29:00Z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0x010100662DA75790ACCC40940632F6E49F5B25</vt:lpwstr>
  </property>
  <property fmtid="{D5CDD505-2E9C-101B-9397-08002B2CF9AE}" pid="3" name="MediaServiceImageTags">
    <vt:lpwstr/>
  </property>
</Properties>
</file>