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8C7D" w14:textId="2C5EEB72" w:rsidR="00536E8A" w:rsidRPr="00D63F3E" w:rsidRDefault="0016329B">
      <w:pPr>
        <w:rPr>
          <w:b/>
          <w:bCs/>
          <w:sz w:val="28"/>
          <w:szCs w:val="28"/>
        </w:rPr>
      </w:pPr>
      <w:r w:rsidRPr="00D63F3E">
        <w:rPr>
          <w:b/>
          <w:bCs/>
          <w:sz w:val="28"/>
          <w:szCs w:val="28"/>
        </w:rPr>
        <w:t>RAI-toimintakyky</w:t>
      </w:r>
      <w:r w:rsidR="00B16D14" w:rsidRPr="00D63F3E">
        <w:rPr>
          <w:b/>
          <w:bCs/>
          <w:sz w:val="28"/>
          <w:szCs w:val="28"/>
        </w:rPr>
        <w:t>mittaristoa</w:t>
      </w:r>
      <w:r w:rsidRPr="00D63F3E">
        <w:rPr>
          <w:b/>
          <w:bCs/>
          <w:sz w:val="28"/>
          <w:szCs w:val="28"/>
        </w:rPr>
        <w:t xml:space="preserve"> varten</w:t>
      </w:r>
      <w:r w:rsidR="0060631B" w:rsidRPr="00D63F3E">
        <w:rPr>
          <w:b/>
          <w:bCs/>
          <w:sz w:val="28"/>
          <w:szCs w:val="28"/>
        </w:rPr>
        <w:t xml:space="preserve"> kootut</w:t>
      </w:r>
      <w:r w:rsidR="00B16D14" w:rsidRPr="00D63F3E">
        <w:rPr>
          <w:b/>
          <w:bCs/>
          <w:sz w:val="28"/>
          <w:szCs w:val="28"/>
        </w:rPr>
        <w:t xml:space="preserve"> asiakokonaisuudet</w:t>
      </w:r>
    </w:p>
    <w:p w14:paraId="32336398" w14:textId="7D921885" w:rsidR="0016329B" w:rsidRPr="00D63F3E" w:rsidRDefault="00B16D14">
      <w:pPr>
        <w:rPr>
          <w:sz w:val="24"/>
          <w:szCs w:val="24"/>
        </w:rPr>
      </w:pPr>
      <w:r w:rsidRPr="00D63F3E">
        <w:rPr>
          <w:sz w:val="24"/>
          <w:szCs w:val="24"/>
        </w:rPr>
        <w:t>Otsikot pohjautuvat terveydenhuollon sosiaalityö</w:t>
      </w:r>
      <w:r w:rsidR="0060631B" w:rsidRPr="00D63F3E">
        <w:rPr>
          <w:sz w:val="24"/>
          <w:szCs w:val="24"/>
        </w:rPr>
        <w:t>ssä</w:t>
      </w:r>
      <w:r w:rsidRPr="00D63F3E">
        <w:rPr>
          <w:sz w:val="24"/>
          <w:szCs w:val="24"/>
        </w:rPr>
        <w:t xml:space="preserve"> </w:t>
      </w:r>
      <w:r w:rsidR="0060631B" w:rsidRPr="00D63F3E">
        <w:rPr>
          <w:sz w:val="24"/>
          <w:szCs w:val="24"/>
        </w:rPr>
        <w:t xml:space="preserve">käytössä olevaan </w:t>
      </w:r>
      <w:r w:rsidRPr="00D63F3E">
        <w:rPr>
          <w:sz w:val="24"/>
          <w:szCs w:val="24"/>
        </w:rPr>
        <w:t>rakenteelliseen kirjaamiseen.</w:t>
      </w:r>
    </w:p>
    <w:p w14:paraId="5ADEDFC9" w14:textId="64A9BCDE" w:rsidR="00B16D14" w:rsidRPr="00D63F3E" w:rsidRDefault="00B16D14">
      <w:pPr>
        <w:rPr>
          <w:rFonts w:cstheme="minorHAnsi"/>
          <w:sz w:val="28"/>
          <w:szCs w:val="28"/>
        </w:rPr>
      </w:pPr>
      <w:r w:rsidRPr="00D63F3E">
        <w:rPr>
          <w:rFonts w:cstheme="minorHAnsi"/>
          <w:sz w:val="28"/>
          <w:szCs w:val="28"/>
        </w:rPr>
        <w:t>RS</w:t>
      </w:r>
      <w:r w:rsidR="00A170E0">
        <w:rPr>
          <w:rFonts w:cstheme="minorHAnsi"/>
          <w:sz w:val="28"/>
          <w:szCs w:val="28"/>
        </w:rPr>
        <w:t>1</w:t>
      </w:r>
      <w:r w:rsidRPr="00D63F3E">
        <w:rPr>
          <w:rFonts w:cstheme="minorHAnsi"/>
          <w:sz w:val="28"/>
          <w:szCs w:val="28"/>
        </w:rPr>
        <w:t>21 Suppea sosiaalisen tilanteen arviointi</w:t>
      </w:r>
      <w:r w:rsidR="00A170E0">
        <w:rPr>
          <w:rFonts w:cstheme="minorHAnsi"/>
          <w:sz w:val="28"/>
          <w:szCs w:val="28"/>
        </w:rPr>
        <w:t xml:space="preserve"> tai RS 122 Laaja sosiaalisen tilanteen arviointi</w:t>
      </w:r>
    </w:p>
    <w:p w14:paraId="3B2E179F" w14:textId="77777777" w:rsidR="00B16D14" w:rsidRDefault="00B16D14"/>
    <w:p w14:paraId="4DB3BA6E" w14:textId="3470433A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SOSIAALINEN TILANNE</w:t>
      </w:r>
    </w:p>
    <w:p w14:paraId="51CFCF07" w14:textId="74E3163A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-työelämässä</w:t>
      </w:r>
    </w:p>
    <w:p w14:paraId="46D8A190" w14:textId="0ACB4C5D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-työtön työnhakija</w:t>
      </w:r>
    </w:p>
    <w:p w14:paraId="5E8F0A42" w14:textId="77777777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-eläkeläinen</w:t>
      </w:r>
    </w:p>
    <w:p w14:paraId="7A803508" w14:textId="29628A8A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-opiskelija</w:t>
      </w:r>
    </w:p>
    <w:p w14:paraId="325ABFA4" w14:textId="30896357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-sairauslomalla</w:t>
      </w:r>
    </w:p>
    <w:p w14:paraId="21B4C085" w14:textId="52E20C41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-vanhempainvapaalla, hoitovapaalla</w:t>
      </w:r>
    </w:p>
    <w:p w14:paraId="2C4AE311" w14:textId="77777777" w:rsidR="00B16D14" w:rsidRP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</w:p>
    <w:p w14:paraId="19F2D0C4" w14:textId="0084655C" w:rsidR="0016329B" w:rsidRDefault="0016329B" w:rsidP="0016329B">
      <w:pPr>
        <w:pStyle w:val="NormaaliWWW"/>
        <w:spacing w:before="0" w:beforeAutospacing="0" w:after="0" w:afterAutospacing="0" w:line="276" w:lineRule="auto"/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PERHE</w:t>
      </w:r>
    </w:p>
    <w:p w14:paraId="7231189E" w14:textId="47F18E34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16329B">
        <w:rPr>
          <w:rFonts w:asciiTheme="minorHAnsi" w:hAnsiTheme="minorHAnsi" w:cstheme="minorHAnsi"/>
          <w:sz w:val="28"/>
          <w:szCs w:val="28"/>
        </w:rPr>
        <w:t>-s</w:t>
      </w:r>
      <w:r>
        <w:rPr>
          <w:rFonts w:asciiTheme="minorHAnsi" w:hAnsiTheme="minorHAnsi" w:cstheme="minorHAnsi"/>
          <w:sz w:val="28"/>
          <w:szCs w:val="28"/>
        </w:rPr>
        <w:t>iviilisääty</w:t>
      </w:r>
    </w:p>
    <w:p w14:paraId="7170D908" w14:textId="77777777" w:rsidR="00A170E0" w:rsidRDefault="0016329B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-lapset</w:t>
      </w:r>
    </w:p>
    <w:p w14:paraId="18E93723" w14:textId="114304D1" w:rsidR="0016329B" w:rsidRDefault="00A170E0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16329B">
        <w:rPr>
          <w:rFonts w:asciiTheme="minorHAnsi" w:hAnsiTheme="minorHAnsi" w:cstheme="minorHAnsi"/>
          <w:sz w:val="28"/>
          <w:szCs w:val="28"/>
        </w:rPr>
        <w:t>muut lähiomaiset</w:t>
      </w:r>
    </w:p>
    <w:p w14:paraId="6312D76B" w14:textId="2D656094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-läheisten mahdollisuus ja voimavarat tuen antamiseen </w:t>
      </w:r>
    </w:p>
    <w:p w14:paraId="0B618579" w14:textId="4AF8733F" w:rsidR="0016329B" w:rsidRDefault="00A95A86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-vastuulla olevat kotieläimet</w:t>
      </w:r>
    </w:p>
    <w:p w14:paraId="386A0211" w14:textId="77777777" w:rsidR="00E8433F" w:rsidRPr="0016329B" w:rsidRDefault="00E8433F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</w:p>
    <w:p w14:paraId="4947C4FB" w14:textId="133F9E1C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ASUMINEN</w:t>
      </w:r>
    </w:p>
    <w:p w14:paraId="3207C09F" w14:textId="41787D86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-asumismuoto</w:t>
      </w:r>
      <w:r w:rsidR="00A170E0"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 xml:space="preserve">; </w:t>
      </w: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vuokra</w:t>
      </w:r>
      <w:r w:rsidR="00C02559"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omistusasunto</w:t>
      </w:r>
    </w:p>
    <w:p w14:paraId="0C825424" w14:textId="5DDFA73C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-peseytymismahdollisuudet</w:t>
      </w:r>
    </w:p>
    <w:p w14:paraId="681F8029" w14:textId="5A41F811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-lämmitysjärjestelmä</w:t>
      </w:r>
    </w:p>
    <w:p w14:paraId="2FD6964B" w14:textId="15A12266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-kerrosluku</w:t>
      </w:r>
    </w:p>
    <w:p w14:paraId="61B14D8A" w14:textId="3C1CED5E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-hissi</w:t>
      </w:r>
    </w:p>
    <w:p w14:paraId="3CCAFC40" w14:textId="6E609749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-portaat, kaiteet</w:t>
      </w:r>
    </w:p>
    <w:p w14:paraId="0EA08CFC" w14:textId="0A98BA1E" w:rsidR="00A95A86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-etäisyys kunna</w:t>
      </w:r>
      <w:r w:rsidR="00A95A86"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n palveluihin</w:t>
      </w:r>
    </w:p>
    <w:p w14:paraId="2028C846" w14:textId="38B8511A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-kulkuyhteydet (julkinen, oma auto)</w:t>
      </w:r>
    </w:p>
    <w:p w14:paraId="74231A3E" w14:textId="646AFB04" w:rsidR="00A95A86" w:rsidRDefault="00A95A86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-asunnon muutostyötarpeet</w:t>
      </w:r>
    </w:p>
    <w:p w14:paraId="22D4355C" w14:textId="2834530D" w:rsidR="0016329B" w:rsidRDefault="0016329B" w:rsidP="0016329B">
      <w:pPr>
        <w:pStyle w:val="NormaaliWWW"/>
        <w:spacing w:before="0" w:beforeAutospacing="0" w:after="0" w:afterAutospacing="0" w:line="276" w:lineRule="auto"/>
      </w:pPr>
    </w:p>
    <w:p w14:paraId="420FC1A5" w14:textId="7A62F20F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PÄIHTEET</w:t>
      </w:r>
    </w:p>
    <w:p w14:paraId="40ED2F92" w14:textId="64E72B5F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-alkoholin käyttö</w:t>
      </w:r>
    </w:p>
    <w:p w14:paraId="1377D1D4" w14:textId="59F73A64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-tupakointi</w:t>
      </w:r>
    </w:p>
    <w:p w14:paraId="7C87E65E" w14:textId="4E4CC2F2" w:rsidR="00E8433F" w:rsidRDefault="00E8433F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lastRenderedPageBreak/>
        <w:t>-huumausaineiden käyttö</w:t>
      </w:r>
    </w:p>
    <w:p w14:paraId="2A165A5C" w14:textId="0FFD9FF7" w:rsidR="00E8433F" w:rsidRDefault="00E8433F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-lääkkeiden väärinkäyttö</w:t>
      </w:r>
    </w:p>
    <w:p w14:paraId="1F6FA6D0" w14:textId="77777777" w:rsidR="0016329B" w:rsidRDefault="0016329B" w:rsidP="0016329B">
      <w:pPr>
        <w:pStyle w:val="NormaaliWWW"/>
        <w:spacing w:before="0" w:beforeAutospacing="0" w:after="0" w:afterAutospacing="0" w:line="276" w:lineRule="auto"/>
      </w:pPr>
    </w:p>
    <w:p w14:paraId="74C2799E" w14:textId="54D6AACC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SOSIAALITURVA</w:t>
      </w:r>
    </w:p>
    <w:p w14:paraId="088F8FEE" w14:textId="440C9131" w:rsidR="00D63F3E" w:rsidRDefault="00B16D14" w:rsidP="00B16D14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 xml:space="preserve">-myönnetyt </w:t>
      </w:r>
      <w:r w:rsidR="0016329B"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etuudet</w:t>
      </w:r>
    </w:p>
    <w:p w14:paraId="334A4026" w14:textId="77777777" w:rsidR="0016329B" w:rsidRDefault="0016329B" w:rsidP="0016329B">
      <w:pPr>
        <w:pStyle w:val="NormaaliWWW"/>
        <w:spacing w:before="0" w:beforeAutospacing="0" w:after="0" w:afterAutospacing="0" w:line="276" w:lineRule="auto"/>
      </w:pPr>
    </w:p>
    <w:p w14:paraId="09BE22FF" w14:textId="63C0A79E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TALOUDELLINEN TILANNE</w:t>
      </w:r>
    </w:p>
    <w:p w14:paraId="70EB5719" w14:textId="7D2E991F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-velat</w:t>
      </w:r>
    </w:p>
    <w:p w14:paraId="7FB53CDC" w14:textId="243C3CB7" w:rsidR="0016329B" w:rsidRDefault="0016329B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-raha-asioiden hoito</w:t>
      </w:r>
    </w:p>
    <w:p w14:paraId="35F20EB9" w14:textId="1A0DC530" w:rsidR="00C02559" w:rsidRDefault="00C02559" w:rsidP="0016329B">
      <w:pPr>
        <w:pStyle w:val="NormaaliWWW"/>
        <w:spacing w:before="0" w:beforeAutospacing="0" w:after="0" w:afterAutospacing="0" w:line="276" w:lineRule="auto"/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-edunvalvoja</w:t>
      </w:r>
    </w:p>
    <w:p w14:paraId="24BE0097" w14:textId="2E852CAE" w:rsidR="0016329B" w:rsidRDefault="0016329B" w:rsidP="0016329B">
      <w:pPr>
        <w:pStyle w:val="NormaaliWWW"/>
        <w:spacing w:before="0" w:beforeAutospacing="0" w:after="0" w:afterAutospacing="0" w:line="276" w:lineRule="auto"/>
      </w:pPr>
    </w:p>
    <w:p w14:paraId="460FE2E8" w14:textId="1FAFE084" w:rsidR="00C02559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C02559">
        <w:rPr>
          <w:rFonts w:asciiTheme="minorHAnsi" w:hAnsiTheme="minorHAnsi" w:cstheme="minorHAnsi"/>
          <w:sz w:val="28"/>
          <w:szCs w:val="28"/>
        </w:rPr>
        <w:t>TOIMINTAKYKY</w:t>
      </w:r>
    </w:p>
    <w:p w14:paraId="3944EE89" w14:textId="5D7DDA1E" w:rsidR="00C02559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-kodinhoito</w:t>
      </w:r>
    </w:p>
    <w:p w14:paraId="71C9A055" w14:textId="19408A51" w:rsidR="0060631B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-kodin ulkopuolisten asioiden hoito</w:t>
      </w:r>
    </w:p>
    <w:p w14:paraId="6607A63B" w14:textId="26E3777A" w:rsidR="00C02559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-liikuntakyky</w:t>
      </w:r>
      <w:r w:rsidR="00B16D14">
        <w:rPr>
          <w:rFonts w:asciiTheme="minorHAnsi" w:hAnsiTheme="minorHAnsi" w:cstheme="minorHAnsi"/>
          <w:sz w:val="28"/>
          <w:szCs w:val="28"/>
        </w:rPr>
        <w:t xml:space="preserve"> (liikkuminen sisällä ja ulkona)</w:t>
      </w:r>
    </w:p>
    <w:p w14:paraId="7F6B3EE2" w14:textId="6C5FDB63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-apuvälineet</w:t>
      </w:r>
    </w:p>
    <w:p w14:paraId="79636329" w14:textId="52ABB363" w:rsidR="00B16D14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-avuntarve henkilökohtaisissa toiminnoissa</w:t>
      </w:r>
    </w:p>
    <w:p w14:paraId="200DAEB7" w14:textId="69E3FE62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-peseytyminen</w:t>
      </w:r>
    </w:p>
    <w:p w14:paraId="6AA2E013" w14:textId="6122317A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-pukeutuminen</w:t>
      </w:r>
    </w:p>
    <w:p w14:paraId="77D10748" w14:textId="7A0DC863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-ruokailu</w:t>
      </w:r>
    </w:p>
    <w:p w14:paraId="7DCD7878" w14:textId="68C39E59" w:rsidR="00B16D14" w:rsidRDefault="00B16D14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-wc-toiminnot</w:t>
      </w:r>
    </w:p>
    <w:p w14:paraId="339EBC3C" w14:textId="5E69BADC" w:rsidR="0060631B" w:rsidRDefault="0060631B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-saattajan tarve</w:t>
      </w:r>
    </w:p>
    <w:p w14:paraId="14F217AA" w14:textId="13AAB7BA" w:rsidR="00B16D14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-kuulo, näkö</w:t>
      </w:r>
      <w:r w:rsidR="00B16D14">
        <w:rPr>
          <w:rFonts w:asciiTheme="minorHAnsi" w:hAnsiTheme="minorHAnsi" w:cstheme="minorHAnsi"/>
          <w:sz w:val="28"/>
          <w:szCs w:val="28"/>
        </w:rPr>
        <w:t>, kommunikointi, hahmotuskyky ja mieliala</w:t>
      </w:r>
    </w:p>
    <w:p w14:paraId="4D967268" w14:textId="232914C0" w:rsidR="00C02559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-sairaudenhoito</w:t>
      </w:r>
      <w:r w:rsidR="00B16D14">
        <w:rPr>
          <w:rFonts w:asciiTheme="minorHAnsi" w:hAnsiTheme="minorHAnsi" w:cstheme="minorHAnsi"/>
          <w:sz w:val="28"/>
          <w:szCs w:val="28"/>
        </w:rPr>
        <w:t xml:space="preserve"> (lääkitys, hoitotoimenpiteet)</w:t>
      </w:r>
    </w:p>
    <w:p w14:paraId="035F6677" w14:textId="77777777" w:rsidR="00C02559" w:rsidRPr="00C02559" w:rsidRDefault="00C02559" w:rsidP="0016329B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</w:p>
    <w:p w14:paraId="747F3559" w14:textId="00F52070" w:rsidR="0016329B" w:rsidRPr="00C02559" w:rsidRDefault="0016329B" w:rsidP="0016329B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 w:rsidRPr="00C02559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PALVELUT</w:t>
      </w:r>
    </w:p>
    <w:p w14:paraId="4B126022" w14:textId="77777777" w:rsidR="00E8433F" w:rsidRPr="00E8433F" w:rsidRDefault="0016329B" w:rsidP="0016329B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>
        <w:rPr>
          <w:rFonts w:ascii="Calibri" w:eastAsia="Calibri" w:hAnsi="Calibri" w:cs="Arial"/>
          <w:color w:val="000000" w:themeColor="text1"/>
          <w:kern w:val="24"/>
          <w:sz w:val="28"/>
          <w:szCs w:val="28"/>
        </w:rPr>
        <w:t>-</w:t>
      </w: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myönnetyt palvelut</w:t>
      </w:r>
      <w:r w:rsidR="0060631B"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 xml:space="preserve"> </w:t>
      </w:r>
    </w:p>
    <w:p w14:paraId="20A848B3" w14:textId="77777777" w:rsidR="00E8433F" w:rsidRPr="00E8433F" w:rsidRDefault="00E8433F" w:rsidP="0016329B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-</w:t>
      </w:r>
      <w:r w:rsidR="0060631B"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kotihoidon palvelut</w:t>
      </w:r>
    </w:p>
    <w:p w14:paraId="6D5DBB30" w14:textId="77777777" w:rsidR="00E8433F" w:rsidRPr="00E8433F" w:rsidRDefault="00E8433F" w:rsidP="00E8433F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-</w:t>
      </w:r>
      <w:r w:rsidR="0060631B"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omaishoidontuki</w:t>
      </w:r>
    </w:p>
    <w:p w14:paraId="7BC81119" w14:textId="6EE9FEFE" w:rsidR="00E8433F" w:rsidRPr="00E8433F" w:rsidRDefault="00E8433F" w:rsidP="00E8433F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-</w:t>
      </w:r>
      <w:r w:rsidR="0060631B"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vammaispalvelulain mukaiset palvelut</w:t>
      </w: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:</w:t>
      </w:r>
    </w:p>
    <w:p w14:paraId="18F0E621" w14:textId="25AAC0CC" w:rsidR="00E8433F" w:rsidRPr="00E8433F" w:rsidRDefault="00E8433F" w:rsidP="00E8433F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-</w:t>
      </w:r>
      <w:r w:rsidRPr="00E8433F">
        <w:rPr>
          <w:rFonts w:asciiTheme="minorHAnsi" w:hAnsiTheme="minorHAnsi" w:cstheme="minorHAnsi"/>
          <w:sz w:val="28"/>
          <w:szCs w:val="28"/>
        </w:rPr>
        <w:t>asunnon muutostyöt</w:t>
      </w:r>
    </w:p>
    <w:p w14:paraId="7D68D7C2" w14:textId="77777777" w:rsidR="00E8433F" w:rsidRPr="00E8433F" w:rsidRDefault="00E8433F" w:rsidP="00E8433F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E8433F">
        <w:rPr>
          <w:rFonts w:asciiTheme="minorHAnsi" w:hAnsiTheme="minorHAnsi" w:cstheme="minorHAnsi"/>
          <w:sz w:val="28"/>
          <w:szCs w:val="28"/>
        </w:rPr>
        <w:t>-kuljetuspalvelu</w:t>
      </w:r>
    </w:p>
    <w:p w14:paraId="0F59A269" w14:textId="77777777" w:rsidR="00E8433F" w:rsidRPr="00E8433F" w:rsidRDefault="00E8433F" w:rsidP="00E8433F">
      <w:pPr>
        <w:pStyle w:val="NormaaliWWW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E8433F">
        <w:rPr>
          <w:rFonts w:asciiTheme="minorHAnsi" w:hAnsiTheme="minorHAnsi" w:cstheme="minorHAnsi"/>
          <w:sz w:val="28"/>
          <w:szCs w:val="28"/>
        </w:rPr>
        <w:t>-henkilökohtainen apu</w:t>
      </w:r>
    </w:p>
    <w:p w14:paraId="2CBD0197" w14:textId="7CB853CF" w:rsidR="00E8433F" w:rsidRPr="00E8433F" w:rsidRDefault="00E8433F" w:rsidP="00E8433F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 w:rsidRPr="00E8433F">
        <w:rPr>
          <w:rFonts w:asciiTheme="minorHAnsi" w:hAnsiTheme="minorHAnsi" w:cstheme="minorHAnsi"/>
          <w:sz w:val="28"/>
          <w:szCs w:val="28"/>
        </w:rPr>
        <w:t>-palveluasuminen</w:t>
      </w:r>
    </w:p>
    <w:p w14:paraId="6E9474C2" w14:textId="46745E69" w:rsidR="0060631B" w:rsidRDefault="0060631B" w:rsidP="0016329B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 w:rsidRPr="00E8433F"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-edunvalvonta</w:t>
      </w:r>
    </w:p>
    <w:p w14:paraId="18922DB1" w14:textId="5EBF89CE" w:rsidR="0060631B" w:rsidRPr="00A170E0" w:rsidRDefault="00A170E0" w:rsidP="0016329B">
      <w:pPr>
        <w:pStyle w:val="NormaaliWWW"/>
        <w:spacing w:before="0" w:beforeAutospacing="0" w:after="0" w:afterAutospacing="0" w:line="276" w:lineRule="auto"/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eastAsia="Calibri" w:hAnsiTheme="minorHAnsi" w:cstheme="minorHAnsi"/>
          <w:color w:val="000000" w:themeColor="text1"/>
          <w:kern w:val="24"/>
          <w:sz w:val="28"/>
          <w:szCs w:val="28"/>
        </w:rPr>
        <w:t>-kuntoutus</w:t>
      </w:r>
    </w:p>
    <w:sectPr w:rsidR="0060631B" w:rsidRPr="00A170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6C5"/>
    <w:multiLevelType w:val="hybridMultilevel"/>
    <w:tmpl w:val="281E4DD8"/>
    <w:lvl w:ilvl="0" w:tplc="650AC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5982"/>
    <w:multiLevelType w:val="hybridMultilevel"/>
    <w:tmpl w:val="2C4E3490"/>
    <w:lvl w:ilvl="0" w:tplc="3F18C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E7E2D"/>
    <w:multiLevelType w:val="hybridMultilevel"/>
    <w:tmpl w:val="B5900E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426F4"/>
    <w:multiLevelType w:val="hybridMultilevel"/>
    <w:tmpl w:val="E6FC0C2C"/>
    <w:lvl w:ilvl="0" w:tplc="3D44EB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84138">
    <w:abstractNumId w:val="2"/>
  </w:num>
  <w:num w:numId="2" w16cid:durableId="1302928328">
    <w:abstractNumId w:val="1"/>
  </w:num>
  <w:num w:numId="3" w16cid:durableId="714355410">
    <w:abstractNumId w:val="3"/>
  </w:num>
  <w:num w:numId="4" w16cid:durableId="181988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9B"/>
    <w:rsid w:val="000565CE"/>
    <w:rsid w:val="0016329B"/>
    <w:rsid w:val="00536E8A"/>
    <w:rsid w:val="0060631B"/>
    <w:rsid w:val="00A170E0"/>
    <w:rsid w:val="00A95A86"/>
    <w:rsid w:val="00B16D14"/>
    <w:rsid w:val="00C02559"/>
    <w:rsid w:val="00D63F3E"/>
    <w:rsid w:val="00D945F3"/>
    <w:rsid w:val="00E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9F3F"/>
  <w15:chartTrackingRefBased/>
  <w15:docId w15:val="{5EAADAAD-3A6E-4F1A-AEFF-52B0D59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6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A95A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1304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KSSHP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Santala Susanna</dc:creator>
  <cp:keywords/>
  <dc:description/>
  <cp:lastModifiedBy>Santala Susanna</cp:lastModifiedBy>
  <cp:revision>2</cp:revision>
  <cp:lastPrinted>2022-12-28T11:12:00Z</cp:lastPrinted>
  <dcterms:created xsi:type="dcterms:W3CDTF">2023-10-30T12:16:00Z</dcterms:created>
  <dcterms:modified xsi:type="dcterms:W3CDTF">2023-10-30T12:16:00Z</dcterms:modified>
</cp:coreProperties>
</file>