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2" w:rightFromText="142" w:vertAnchor="page" w:horzAnchor="page" w:tblpX="6363" w:tblpY="710"/>
        <w:tblW w:w="3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</w:tblGrid>
      <w:tr w:rsidR="001F507E" w:rsidRPr="00276E77" w14:paraId="67FAEAA5" w14:textId="77777777" w:rsidTr="001F507E">
        <w:trPr>
          <w:cantSplit/>
          <w:trHeight w:hRule="exact" w:val="567"/>
        </w:trPr>
        <w:tc>
          <w:tcPr>
            <w:tcW w:w="3598" w:type="dxa"/>
            <w:tcMar>
              <w:left w:w="0" w:type="dxa"/>
              <w:right w:w="0" w:type="dxa"/>
            </w:tcMar>
          </w:tcPr>
          <w:p w14:paraId="56892FC8" w14:textId="0CD1E4A2" w:rsidR="001F507E" w:rsidRPr="00276E77" w:rsidRDefault="001F507E" w:rsidP="00890A44">
            <w:pPr>
              <w:rPr>
                <w:b/>
                <w:bCs/>
                <w:lang w:val="fi-FI"/>
              </w:rPr>
            </w:pPr>
          </w:p>
        </w:tc>
      </w:tr>
      <w:tr w:rsidR="001F507E" w:rsidRPr="00276E77" w14:paraId="5B5C137E" w14:textId="77777777" w:rsidTr="001F507E">
        <w:trPr>
          <w:cantSplit/>
          <w:trHeight w:hRule="exact" w:val="567"/>
        </w:trPr>
        <w:tc>
          <w:tcPr>
            <w:tcW w:w="3598" w:type="dxa"/>
            <w:tcMar>
              <w:left w:w="0" w:type="dxa"/>
              <w:right w:w="0" w:type="dxa"/>
            </w:tcMar>
          </w:tcPr>
          <w:p w14:paraId="076C288B" w14:textId="77777777" w:rsidR="001F507E" w:rsidRPr="00276E77" w:rsidRDefault="001F507E" w:rsidP="00890A44">
            <w:pPr>
              <w:rPr>
                <w:rFonts w:eastAsiaTheme="majorEastAsia"/>
                <w:lang w:val="fi-FI"/>
              </w:rPr>
            </w:pPr>
          </w:p>
        </w:tc>
      </w:tr>
    </w:tbl>
    <w:p w14:paraId="35FCEE90" w14:textId="54EBD20B" w:rsidR="00AA1537" w:rsidRPr="00ED2602" w:rsidRDefault="00F17C0B" w:rsidP="00A77525">
      <w:pPr>
        <w:pStyle w:val="Otsikko"/>
        <w:rPr>
          <w:sz w:val="40"/>
          <w:szCs w:val="40"/>
        </w:rPr>
      </w:pPr>
      <w:r w:rsidRPr="00ED2602">
        <w:rPr>
          <w:bCs/>
          <w:noProof/>
          <w:sz w:val="40"/>
          <w:szCs w:val="40"/>
        </w:rPr>
        <w:drawing>
          <wp:anchor distT="0" distB="0" distL="114300" distR="114300" simplePos="0" relativeHeight="251658240" behindDoc="1" locked="1" layoutInCell="1" allowOverlap="0" wp14:anchorId="487BD149" wp14:editId="63693DA9">
            <wp:simplePos x="0" y="0"/>
            <wp:positionH relativeFrom="column">
              <wp:posOffset>2282825</wp:posOffset>
            </wp:positionH>
            <wp:positionV relativeFrom="page">
              <wp:posOffset>368300</wp:posOffset>
            </wp:positionV>
            <wp:extent cx="2235200" cy="58864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A27" w:rsidRPr="00ED2602">
        <w:rPr>
          <w:sz w:val="40"/>
          <w:szCs w:val="40"/>
        </w:rPr>
        <w:t>IPS-</w:t>
      </w:r>
      <w:proofErr w:type="spellStart"/>
      <w:r w:rsidR="00397A27" w:rsidRPr="00ED2602">
        <w:rPr>
          <w:sz w:val="40"/>
          <w:szCs w:val="40"/>
        </w:rPr>
        <w:t>työhönvalmentajien</w:t>
      </w:r>
      <w:proofErr w:type="spellEnd"/>
      <w:r w:rsidR="00397A27" w:rsidRPr="00ED2602">
        <w:rPr>
          <w:sz w:val="40"/>
          <w:szCs w:val="40"/>
        </w:rPr>
        <w:t xml:space="preserve"> kirjaamisohje LC</w:t>
      </w:r>
    </w:p>
    <w:p w14:paraId="2FAC469E" w14:textId="7A10FDA2" w:rsidR="00D16F5A" w:rsidRPr="00F3677E" w:rsidRDefault="00803FE6" w:rsidP="00011285">
      <w:pPr>
        <w:pStyle w:val="Leipteksti"/>
      </w:pPr>
      <w:r>
        <w:t xml:space="preserve">IPS-työhönvalmennuksen kirjaukset tehdään </w:t>
      </w:r>
      <w:proofErr w:type="spellStart"/>
      <w:r>
        <w:t>LC:ssa</w:t>
      </w:r>
      <w:proofErr w:type="spellEnd"/>
      <w:r w:rsidR="00287F51">
        <w:t xml:space="preserve"> </w:t>
      </w:r>
      <w:proofErr w:type="spellStart"/>
      <w:r w:rsidR="00287F51">
        <w:t>HOIPSYlle</w:t>
      </w:r>
      <w:proofErr w:type="spellEnd"/>
      <w:r w:rsidR="00287F51">
        <w:t>.</w:t>
      </w:r>
      <w:r w:rsidR="00BA2B32">
        <w:t xml:space="preserve"> </w:t>
      </w:r>
      <w:r w:rsidR="009836CB">
        <w:t xml:space="preserve">Kun siirryt asiakkaan tietoihin, </w:t>
      </w:r>
      <w:r w:rsidR="009836CB" w:rsidRPr="00CC0421">
        <w:rPr>
          <w:b/>
          <w:bCs/>
        </w:rPr>
        <w:t xml:space="preserve">hyväksy </w:t>
      </w:r>
      <w:r w:rsidR="00AA2007" w:rsidRPr="00CC0421">
        <w:rPr>
          <w:b/>
          <w:bCs/>
        </w:rPr>
        <w:t xml:space="preserve">siirtyminen </w:t>
      </w:r>
      <w:r w:rsidR="00CE07A7" w:rsidRPr="00CC0421">
        <w:rPr>
          <w:b/>
          <w:bCs/>
        </w:rPr>
        <w:t>erityissuojattuihin tietoihin</w:t>
      </w:r>
      <w:r w:rsidR="00CE07A7">
        <w:t>.</w:t>
      </w:r>
    </w:p>
    <w:p w14:paraId="7E5A5B6D" w14:textId="01D61DDD" w:rsidR="00E4261D" w:rsidRPr="00BB08D2" w:rsidRDefault="00330FCA" w:rsidP="00A90D2D">
      <w:pPr>
        <w:pStyle w:val="Alaotsikko"/>
        <w:numPr>
          <w:ilvl w:val="0"/>
          <w:numId w:val="0"/>
        </w:numPr>
        <w:spacing w:after="0"/>
        <w:rPr>
          <w:b w:val="0"/>
          <w:bCs/>
        </w:rPr>
      </w:pPr>
      <w:r>
        <w:t>H</w:t>
      </w:r>
      <w:r w:rsidR="003E0C2E">
        <w:t>oitosuh</w:t>
      </w:r>
      <w:r w:rsidR="00965127">
        <w:t>tee</w:t>
      </w:r>
      <w:r>
        <w:t>n</w:t>
      </w:r>
      <w:r w:rsidR="00965127">
        <w:t xml:space="preserve"> sy</w:t>
      </w:r>
      <w:r w:rsidR="00E4261D">
        <w:t>y</w:t>
      </w:r>
      <w:r w:rsidR="00BB08D2">
        <w:t xml:space="preserve"> </w:t>
      </w:r>
      <w:r w:rsidR="00BB08D2">
        <w:rPr>
          <w:b w:val="0"/>
          <w:bCs/>
        </w:rPr>
        <w:t xml:space="preserve">valitaan </w:t>
      </w:r>
      <w:r w:rsidR="002D592A">
        <w:rPr>
          <w:b w:val="0"/>
          <w:bCs/>
        </w:rPr>
        <w:t>listalta sen mukaa, mitä asia koskee</w:t>
      </w:r>
      <w:r w:rsidR="00750BC7">
        <w:rPr>
          <w:b w:val="0"/>
          <w:bCs/>
        </w:rPr>
        <w:t>. Tämä on tärkeä olla oikein, koska asiakkaan tietoihin jää tätä kautta merkintä käynnistäsi ja syy sille miksi hänen tiedoissaan olet käynyt.</w:t>
      </w:r>
      <w:r w:rsidR="00750BC7">
        <w:rPr>
          <w:b w:val="0"/>
          <w:bCs/>
        </w:rPr>
        <w:br/>
        <w:t>Esimerkkejä:</w:t>
      </w:r>
      <w:r w:rsidR="00D77665">
        <w:rPr>
          <w:b w:val="0"/>
          <w:bCs/>
        </w:rPr>
        <w:br/>
      </w:r>
    </w:p>
    <w:p w14:paraId="4305FDE0" w14:textId="77777777" w:rsidR="00750BC7" w:rsidRDefault="00750BC7" w:rsidP="00750BC7">
      <w:pPr>
        <w:pStyle w:val="Leipteksti"/>
        <w:numPr>
          <w:ilvl w:val="0"/>
          <w:numId w:val="37"/>
        </w:numPr>
      </w:pPr>
      <w:r>
        <w:t>Tapaaminen =</w:t>
      </w:r>
      <w:r w:rsidR="00965127">
        <w:t>Asiakastyö tai hoitotilanne</w:t>
      </w:r>
      <w:r>
        <w:t xml:space="preserve"> </w:t>
      </w:r>
    </w:p>
    <w:p w14:paraId="0C2E1266" w14:textId="32513217" w:rsidR="00D77665" w:rsidRDefault="00750BC7" w:rsidP="00750BC7">
      <w:pPr>
        <w:pStyle w:val="Leipteksti"/>
        <w:numPr>
          <w:ilvl w:val="0"/>
          <w:numId w:val="37"/>
        </w:numPr>
      </w:pPr>
      <w:r>
        <w:t>A</w:t>
      </w:r>
      <w:r w:rsidR="00BA2B32">
        <w:t>siakirjamerkintä</w:t>
      </w:r>
      <w:r>
        <w:t xml:space="preserve"> = kun kirjaat asiakkaan tietoihin jotain sellaista, joka ei ole edeltänyt esimerkiksi tapaamista,</w:t>
      </w:r>
      <w:r w:rsidR="008A7A8B">
        <w:t xml:space="preserve"> vaan kirjaat tärkeän asian järjestelmään. Vaikkapa: </w:t>
      </w:r>
      <w:r w:rsidR="00D77665">
        <w:t>”</w:t>
      </w:r>
      <w:r w:rsidR="008A7A8B">
        <w:t>As.:</w:t>
      </w:r>
      <w:proofErr w:type="spellStart"/>
      <w:r w:rsidR="008A7A8B">
        <w:t>sta</w:t>
      </w:r>
      <w:proofErr w:type="spellEnd"/>
      <w:r w:rsidR="008A7A8B">
        <w:t xml:space="preserve"> </w:t>
      </w:r>
      <w:r w:rsidR="003258DE">
        <w:t>saapunut</w:t>
      </w:r>
      <w:r w:rsidR="008A7A8B">
        <w:t xml:space="preserve"> lähete IPS-työhönvalmennukseen</w:t>
      </w:r>
      <w:r w:rsidR="003258DE">
        <w:t xml:space="preserve"> (tähän päivämäärä ja lähetteen tekijä)</w:t>
      </w:r>
      <w:r w:rsidR="008A7A8B">
        <w:t xml:space="preserve">. </w:t>
      </w:r>
      <w:proofErr w:type="spellStart"/>
      <w:r w:rsidR="008A7A8B">
        <w:t>Kontaktoidaan</w:t>
      </w:r>
      <w:proofErr w:type="spellEnd"/>
      <w:r w:rsidR="008A7A8B">
        <w:t xml:space="preserve"> as.:</w:t>
      </w:r>
      <w:proofErr w:type="spellStart"/>
      <w:r w:rsidR="008A7A8B">
        <w:t>sta</w:t>
      </w:r>
      <w:proofErr w:type="spellEnd"/>
      <w:r w:rsidR="008A7A8B">
        <w:t xml:space="preserve"> puhelimitse </w:t>
      </w:r>
      <w:r w:rsidR="00EE5171">
        <w:t>xx.xx.202</w:t>
      </w:r>
      <w:r w:rsidR="003258DE">
        <w:t>4</w:t>
      </w:r>
      <w:r w:rsidR="00EE5171">
        <w:t>, klo. 13.00. Puhelinajasta laitettu as.:</w:t>
      </w:r>
      <w:proofErr w:type="spellStart"/>
      <w:r w:rsidR="00EE5171">
        <w:t>lle</w:t>
      </w:r>
      <w:proofErr w:type="spellEnd"/>
      <w:r w:rsidR="00EE5171">
        <w:t xml:space="preserve"> tieto tekstiviestillä.</w:t>
      </w:r>
      <w:r w:rsidR="00D77665">
        <w:t>”</w:t>
      </w:r>
    </w:p>
    <w:p w14:paraId="7AB48E7C" w14:textId="5B37B644" w:rsidR="00F37379" w:rsidRPr="00ED60DF" w:rsidRDefault="00BB08D2" w:rsidP="00750BC7">
      <w:pPr>
        <w:pStyle w:val="Leipteksti"/>
        <w:numPr>
          <w:ilvl w:val="0"/>
          <w:numId w:val="37"/>
        </w:numPr>
      </w:pPr>
      <w:r>
        <w:t>Puhelut</w:t>
      </w:r>
      <w:r w:rsidR="00A13459">
        <w:t xml:space="preserve"> ja</w:t>
      </w:r>
      <w:r w:rsidR="00D77665">
        <w:t xml:space="preserve"> muut etäkontaktit omana lajinaan.</w:t>
      </w:r>
      <w:r>
        <w:br/>
      </w:r>
    </w:p>
    <w:p w14:paraId="4358E726" w14:textId="6772B764" w:rsidR="00AA1537" w:rsidRDefault="00CC0421" w:rsidP="00A90D2D">
      <w:pPr>
        <w:pStyle w:val="Alaotsikko"/>
        <w:numPr>
          <w:ilvl w:val="0"/>
          <w:numId w:val="0"/>
        </w:numPr>
      </w:pPr>
      <w:r>
        <w:t>Päivittäisk</w:t>
      </w:r>
      <w:r w:rsidR="00397A27">
        <w:t>irjaamisen fraasit</w:t>
      </w:r>
    </w:p>
    <w:p w14:paraId="59128D62" w14:textId="245D4172" w:rsidR="002E15F9" w:rsidRPr="00011285" w:rsidRDefault="002E15F9" w:rsidP="00011285">
      <w:pPr>
        <w:pStyle w:val="Leipteksti"/>
      </w:pPr>
      <w:bookmarkStart w:id="0" w:name="_Hlk137032844"/>
      <w:r w:rsidRPr="00011285">
        <w:t xml:space="preserve">Mikäli </w:t>
      </w:r>
      <w:r w:rsidR="00BA1D35" w:rsidRPr="00011285">
        <w:t>teet jälkikirjausta</w:t>
      </w:r>
      <w:r w:rsidR="002D3E61" w:rsidRPr="00011285">
        <w:t xml:space="preserve">, tarkista, että </w:t>
      </w:r>
      <w:r w:rsidR="00072101" w:rsidRPr="00011285">
        <w:t>Kirjaustiedot-kohdassa on oikea päivämäärä</w:t>
      </w:r>
      <w:r w:rsidR="001C4A5A" w:rsidRPr="00011285">
        <w:t xml:space="preserve"> kohdassa Kansalaisen</w:t>
      </w:r>
      <w:r w:rsidR="00072101" w:rsidRPr="00011285">
        <w:t xml:space="preserve">. Tämä päivämäärä näkyy </w:t>
      </w:r>
      <w:r w:rsidR="001C4A5A" w:rsidRPr="00011285">
        <w:t>Kanta-palvelussa.</w:t>
      </w:r>
    </w:p>
    <w:p w14:paraId="62C263EE" w14:textId="043FD7DB" w:rsidR="009A63A2" w:rsidRPr="00011285" w:rsidRDefault="00397A27" w:rsidP="00210134">
      <w:pPr>
        <w:pStyle w:val="Leipteksti"/>
        <w:numPr>
          <w:ilvl w:val="0"/>
          <w:numId w:val="34"/>
        </w:numPr>
        <w:spacing w:after="120"/>
        <w:ind w:left="714" w:hanging="357"/>
      </w:pPr>
      <w:r w:rsidRPr="00011285">
        <w:rPr>
          <w:b/>
          <w:bCs/>
        </w:rPr>
        <w:t>Käynti</w:t>
      </w:r>
      <w:r w:rsidR="00E64525" w:rsidRPr="00011285">
        <w:rPr>
          <w:b/>
          <w:bCs/>
        </w:rPr>
        <w:t>syy</w:t>
      </w:r>
      <w:r w:rsidRPr="00011285">
        <w:rPr>
          <w:b/>
          <w:bCs/>
        </w:rPr>
        <w:t xml:space="preserve"> – Koodi Z06</w:t>
      </w:r>
      <w:r w:rsidRPr="00011285">
        <w:t xml:space="preserve"> – Poista selite työttömyyteen liittyvä ongelma </w:t>
      </w:r>
    </w:p>
    <w:p w14:paraId="1769A590" w14:textId="789D7182" w:rsidR="00716081" w:rsidRPr="00011285" w:rsidRDefault="00397A27" w:rsidP="00210134">
      <w:pPr>
        <w:pStyle w:val="Leipteksti"/>
        <w:numPr>
          <w:ilvl w:val="0"/>
          <w:numId w:val="34"/>
        </w:numPr>
        <w:spacing w:after="120"/>
        <w:ind w:left="714" w:hanging="357"/>
      </w:pPr>
      <w:r w:rsidRPr="00011285">
        <w:rPr>
          <w:b/>
          <w:bCs/>
        </w:rPr>
        <w:t xml:space="preserve">Toimenpide – </w:t>
      </w:r>
      <w:r w:rsidR="00C426E4" w:rsidRPr="00011285">
        <w:rPr>
          <w:b/>
          <w:bCs/>
        </w:rPr>
        <w:t>IEY</w:t>
      </w:r>
      <w:r w:rsidR="00D018CB">
        <w:rPr>
          <w:b/>
          <w:bCs/>
        </w:rPr>
        <w:t>30</w:t>
      </w:r>
      <w:r w:rsidRPr="00011285">
        <w:rPr>
          <w:b/>
          <w:bCs/>
        </w:rPr>
        <w:t xml:space="preserve"> – </w:t>
      </w:r>
      <w:r w:rsidR="000E3863" w:rsidRPr="000E3863">
        <w:rPr>
          <w:b/>
          <w:bCs/>
        </w:rPr>
        <w:t>IPS-toimintamallin mukainen työllistymisen tuki</w:t>
      </w:r>
      <w:r w:rsidR="00716081" w:rsidRPr="00011285">
        <w:br/>
      </w:r>
      <w:r w:rsidRPr="00011285">
        <w:t>Kirjaa tekstiriville käynnin sisältö</w:t>
      </w:r>
    </w:p>
    <w:p w14:paraId="1E7E9DCE" w14:textId="6C63587F" w:rsidR="00397A27" w:rsidRDefault="00397A27" w:rsidP="00210134">
      <w:pPr>
        <w:pStyle w:val="Leipteksti"/>
        <w:numPr>
          <w:ilvl w:val="0"/>
          <w:numId w:val="34"/>
        </w:numPr>
        <w:spacing w:after="120"/>
        <w:ind w:left="714" w:hanging="357"/>
      </w:pPr>
      <w:r w:rsidRPr="00011285">
        <w:rPr>
          <w:b/>
        </w:rPr>
        <w:t>Suunnitelma</w:t>
      </w:r>
      <w:r w:rsidR="00C86377" w:rsidRPr="00011285">
        <w:rPr>
          <w:b/>
        </w:rPr>
        <w:t xml:space="preserve"> (suunnitelma/pohdinta)</w:t>
      </w:r>
      <w:r w:rsidRPr="00011285">
        <w:rPr>
          <w:b/>
        </w:rPr>
        <w:t xml:space="preserve"> </w:t>
      </w:r>
      <w:r w:rsidR="00716081" w:rsidRPr="00011285">
        <w:rPr>
          <w:b/>
          <w:bCs/>
        </w:rPr>
        <w:br/>
      </w:r>
      <w:r>
        <w:t xml:space="preserve">Kirjaa seuraavan käynnin ajankohta, </w:t>
      </w:r>
      <w:r w:rsidRPr="00011285">
        <w:t>se</w:t>
      </w:r>
      <w:r w:rsidR="005E0B56" w:rsidRPr="00011285">
        <w:t>uraavan käynnin sisältö ja</w:t>
      </w:r>
      <w:r>
        <w:t xml:space="preserve"> muut suunnitelmaan kirjattavat asiat</w:t>
      </w:r>
      <w:r w:rsidR="005E0B56" w:rsidRPr="00011285">
        <w:t>.</w:t>
      </w:r>
    </w:p>
    <w:p w14:paraId="7E4B517E" w14:textId="7D400614" w:rsidR="009967E8" w:rsidRPr="00397A27" w:rsidRDefault="00D25445" w:rsidP="00397A27">
      <w:pPr>
        <w:pStyle w:val="Leiptekst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0D3D40F" wp14:editId="20AD95F5">
                <wp:simplePos x="0" y="0"/>
                <wp:positionH relativeFrom="margin">
                  <wp:align>left</wp:align>
                </wp:positionH>
                <wp:positionV relativeFrom="paragraph">
                  <wp:posOffset>193559</wp:posOffset>
                </wp:positionV>
                <wp:extent cx="1551710" cy="180109"/>
                <wp:effectExtent l="0" t="0" r="10795" b="10795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10" cy="18010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D792D" id="Suorakulmio: Pyöristetyt kulmat 3" o:spid="_x0000_s1026" style="position:absolute;margin-left:0;margin-top:15.25pt;width:122.2pt;height:14.2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" fillcolor="#96bde4 [1300]" strokecolor="#255b92 [3204]" strokeweight="2pt">
                <w10:wrap anchorx="margin"/>
              </v:roundrect>
            </w:pict>
          </mc:Fallback>
        </mc:AlternateContent>
      </w:r>
      <w:proofErr w:type="spellStart"/>
      <w:r w:rsidR="009967E8">
        <w:t>Huom</w:t>
      </w:r>
      <w:proofErr w:type="spellEnd"/>
      <w:r w:rsidR="009967E8">
        <w:t xml:space="preserve">! kun olet </w:t>
      </w:r>
      <w:r w:rsidR="00B176ED">
        <w:t>painanut,</w:t>
      </w:r>
      <w:r w:rsidR="00F929EC">
        <w:t xml:space="preserve"> </w:t>
      </w:r>
      <w:r w:rsidR="009967E8">
        <w:t>tallen</w:t>
      </w:r>
      <w:r w:rsidR="00F929EC">
        <w:t xml:space="preserve">na ja </w:t>
      </w:r>
      <w:r w:rsidR="00664CC3">
        <w:t>sulje</w:t>
      </w:r>
      <w:r w:rsidR="009967E8">
        <w:t xml:space="preserve">, </w:t>
      </w:r>
      <w:r w:rsidR="00B176ED">
        <w:t>valitse</w:t>
      </w:r>
      <w:r w:rsidR="009967E8">
        <w:t xml:space="preserve"> seuraavasta ikkunasta</w:t>
      </w:r>
      <w:r w:rsidR="002A6E0C">
        <w:t xml:space="preserve"> alhaalta</w:t>
      </w:r>
      <w:r w:rsidR="009967E8">
        <w:t xml:space="preserve"> </w:t>
      </w:r>
      <w:r w:rsidR="008E2262">
        <w:t xml:space="preserve">               </w:t>
      </w:r>
      <w:r w:rsidR="009967E8">
        <w:t>+</w:t>
      </w:r>
      <w:r w:rsidR="008239EE">
        <w:t xml:space="preserve">Uusi palvelutapahtuma -laatikko. Näin kirjaus muuttuu </w:t>
      </w:r>
      <w:r w:rsidR="0063725E">
        <w:t xml:space="preserve">siniseksi, mutta sitä pääsee vielä muokkaamaan tarvittaessa. </w:t>
      </w:r>
    </w:p>
    <w:bookmarkEnd w:id="0"/>
    <w:p w14:paraId="7D39B078" w14:textId="4E2EAB45" w:rsidR="00AA1537" w:rsidRDefault="00397A27" w:rsidP="00F112BC">
      <w:pPr>
        <w:pStyle w:val="Alaotsikko"/>
      </w:pPr>
      <w:r>
        <w:t>Tilastointi</w:t>
      </w:r>
    </w:p>
    <w:p w14:paraId="412CCF08" w14:textId="6541AAE6" w:rsidR="00045F91" w:rsidRPr="00907F35" w:rsidRDefault="00045F91" w:rsidP="008A6F51">
      <w:pPr>
        <w:pStyle w:val="Leipteksti"/>
        <w:numPr>
          <w:ilvl w:val="0"/>
          <w:numId w:val="32"/>
        </w:numPr>
        <w:spacing w:after="120"/>
        <w:ind w:left="714" w:hanging="357"/>
        <w:rPr>
          <w:b/>
        </w:rPr>
      </w:pPr>
      <w:r w:rsidRPr="00907F35">
        <w:rPr>
          <w:b/>
        </w:rPr>
        <w:t>Luo</w:t>
      </w:r>
      <w:r w:rsidR="00130B73">
        <w:rPr>
          <w:b/>
        </w:rPr>
        <w:t xml:space="preserve"> </w:t>
      </w:r>
      <w:r w:rsidR="00130B73" w:rsidRPr="00130B73">
        <w:rPr>
          <w:b/>
        </w:rPr>
        <w:sym w:font="Wingdings" w:char="F0E0"/>
      </w:r>
      <w:r w:rsidR="00130B73">
        <w:rPr>
          <w:b/>
        </w:rPr>
        <w:t xml:space="preserve"> </w:t>
      </w:r>
      <w:r w:rsidR="00A30255">
        <w:rPr>
          <w:b/>
        </w:rPr>
        <w:t>+</w:t>
      </w:r>
      <w:r w:rsidR="00130B73">
        <w:rPr>
          <w:b/>
        </w:rPr>
        <w:t>Luo uusi</w:t>
      </w:r>
    </w:p>
    <w:p w14:paraId="4F37445B" w14:textId="77777777" w:rsidR="002E7249" w:rsidRDefault="00CC0421" w:rsidP="008A6F51">
      <w:pPr>
        <w:pStyle w:val="Leipteksti"/>
        <w:numPr>
          <w:ilvl w:val="0"/>
          <w:numId w:val="32"/>
        </w:numPr>
        <w:spacing w:after="120"/>
        <w:ind w:left="714" w:hanging="357"/>
      </w:pPr>
      <w:r w:rsidRPr="00907F35">
        <w:t xml:space="preserve">Tarkista </w:t>
      </w:r>
      <w:r w:rsidRPr="002E7249">
        <w:rPr>
          <w:b/>
          <w:bCs/>
        </w:rPr>
        <w:t>p</w:t>
      </w:r>
      <w:r w:rsidR="00A30D13" w:rsidRPr="002E7249">
        <w:rPr>
          <w:b/>
          <w:bCs/>
        </w:rPr>
        <w:t>äivämäärä</w:t>
      </w:r>
      <w:r w:rsidR="00A30D13" w:rsidRPr="002E7249">
        <w:t xml:space="preserve"> ja</w:t>
      </w:r>
      <w:r w:rsidR="00A30D13" w:rsidRPr="002E7249">
        <w:rPr>
          <w:b/>
          <w:bCs/>
        </w:rPr>
        <w:t xml:space="preserve"> kellonaika</w:t>
      </w:r>
      <w:r w:rsidR="00744C63" w:rsidRPr="00907F35">
        <w:t xml:space="preserve">. </w:t>
      </w:r>
    </w:p>
    <w:p w14:paraId="067B5B14" w14:textId="7D69CEA9" w:rsidR="00471DA0" w:rsidRPr="00471DA0" w:rsidRDefault="00471DA0" w:rsidP="008A6F51">
      <w:pPr>
        <w:pStyle w:val="Leipteksti"/>
        <w:numPr>
          <w:ilvl w:val="0"/>
          <w:numId w:val="32"/>
        </w:numPr>
        <w:spacing w:after="120"/>
        <w:ind w:left="714" w:hanging="357"/>
      </w:pPr>
      <w:r>
        <w:rPr>
          <w:b/>
          <w:bCs/>
        </w:rPr>
        <w:t xml:space="preserve">Tapaamisen kesto </w:t>
      </w:r>
      <w:r w:rsidR="002E664D">
        <w:rPr>
          <w:b/>
          <w:bCs/>
        </w:rPr>
        <w:tab/>
      </w:r>
      <w:r w:rsidRPr="00471DA0">
        <w:t>minuutteina</w:t>
      </w:r>
      <w:r w:rsidR="001C4A5A">
        <w:t xml:space="preserve"> nuolinäppäimistä. </w:t>
      </w:r>
    </w:p>
    <w:p w14:paraId="21B080C2" w14:textId="23AFE3B2" w:rsidR="00435A0C" w:rsidRDefault="00E92BD6" w:rsidP="008A6F51">
      <w:pPr>
        <w:pStyle w:val="Leipteksti"/>
        <w:numPr>
          <w:ilvl w:val="0"/>
          <w:numId w:val="32"/>
        </w:numPr>
        <w:spacing w:after="120"/>
        <w:ind w:left="714" w:hanging="357"/>
      </w:pPr>
      <w:r w:rsidRPr="00BE2204">
        <w:rPr>
          <w:b/>
          <w:bCs/>
        </w:rPr>
        <w:lastRenderedPageBreak/>
        <w:t>Kontaktilaji</w:t>
      </w:r>
      <w:r w:rsidRPr="00B854CC">
        <w:t xml:space="preserve"> </w:t>
      </w:r>
      <w:r w:rsidR="00842A83">
        <w:t>Valitse kontaktilaji</w:t>
      </w:r>
      <w:r w:rsidR="00BE02B9">
        <w:t>.</w:t>
      </w:r>
      <w:r w:rsidR="000671B1">
        <w:br/>
        <w:t xml:space="preserve">Perumatta jääneet </w:t>
      </w:r>
      <w:r w:rsidR="00241905">
        <w:t>käynnit tilastoidaan kontaktilajilla 8. Tästä ohjautuu asiakkaalle lasku.</w:t>
      </w:r>
      <w:r w:rsidR="009E5F6B">
        <w:br/>
      </w:r>
      <w:r w:rsidR="00B854CC">
        <w:t>Yleisohje</w:t>
      </w:r>
      <w:r w:rsidR="003621D9">
        <w:t>ena</w:t>
      </w:r>
      <w:r w:rsidR="0057206B">
        <w:t>, e</w:t>
      </w:r>
      <w:r w:rsidR="00B854CC" w:rsidRPr="00B854CC">
        <w:t>i käytetä k</w:t>
      </w:r>
      <w:r w:rsidR="00B854CC">
        <w:t>ohtaa 5</w:t>
      </w:r>
      <w:r w:rsidR="00636AAD">
        <w:t xml:space="preserve"> tai</w:t>
      </w:r>
      <w:r w:rsidR="00B854CC">
        <w:t xml:space="preserve"> 9. </w:t>
      </w:r>
    </w:p>
    <w:p w14:paraId="089FDB21" w14:textId="0373ECBD" w:rsidR="001F2773" w:rsidRDefault="001F2773" w:rsidP="008A6F51">
      <w:pPr>
        <w:pStyle w:val="Leipteksti"/>
        <w:numPr>
          <w:ilvl w:val="0"/>
          <w:numId w:val="32"/>
        </w:numPr>
        <w:spacing w:after="120"/>
        <w:ind w:left="714" w:hanging="357"/>
      </w:pPr>
      <w:r w:rsidRPr="00BE2204">
        <w:rPr>
          <w:b/>
          <w:bCs/>
        </w:rPr>
        <w:t>Käyntityyppi:</w:t>
      </w:r>
      <w:r>
        <w:t xml:space="preserve"> </w:t>
      </w:r>
      <w:r w:rsidR="005662B1">
        <w:t>Tervey</w:t>
      </w:r>
      <w:r w:rsidR="006417E4">
        <w:t>denhoito</w:t>
      </w:r>
    </w:p>
    <w:p w14:paraId="36F91061" w14:textId="40550662" w:rsidR="00EA399C" w:rsidRDefault="007A5CB2" w:rsidP="008A6F51">
      <w:pPr>
        <w:pStyle w:val="Leipteksti"/>
        <w:numPr>
          <w:ilvl w:val="0"/>
          <w:numId w:val="32"/>
        </w:numPr>
        <w:spacing w:after="120"/>
        <w:ind w:left="714" w:hanging="357"/>
      </w:pPr>
      <w:r w:rsidRPr="00BE2204">
        <w:rPr>
          <w:b/>
          <w:bCs/>
        </w:rPr>
        <w:t>Sisältömerkinnät:</w:t>
      </w:r>
      <w:r>
        <w:t xml:space="preserve"> </w:t>
      </w:r>
      <w:r w:rsidR="008B1FBC">
        <w:br/>
        <w:t xml:space="preserve">Kykyviisari: </w:t>
      </w:r>
      <w:r w:rsidR="004A0EB1">
        <w:t>7SOHOH</w:t>
      </w:r>
      <w:r w:rsidR="009A2E68">
        <w:br/>
      </w:r>
      <w:r w:rsidR="00C66163">
        <w:t xml:space="preserve">Valitse </w:t>
      </w:r>
      <w:proofErr w:type="spellStart"/>
      <w:r w:rsidR="00C66163">
        <w:t>alasvetovalikosta</w:t>
      </w:r>
      <w:proofErr w:type="spellEnd"/>
      <w:r w:rsidR="00C66163">
        <w:t xml:space="preserve"> </w:t>
      </w:r>
      <w:r w:rsidR="004D140B">
        <w:t>7KYKYV</w:t>
      </w:r>
    </w:p>
    <w:p w14:paraId="6E435243" w14:textId="62CEB18E" w:rsidR="00DC4BFB" w:rsidRPr="00DC4BFB" w:rsidRDefault="00DC4BFB" w:rsidP="00DC4BFB">
      <w:pPr>
        <w:pStyle w:val="Leipteksti"/>
        <w:spacing w:after="120"/>
        <w:ind w:left="714"/>
      </w:pPr>
      <w:r>
        <w:t xml:space="preserve">Tämä </w:t>
      </w:r>
      <w:r w:rsidR="00E55628">
        <w:t>käytössä, jos asiakkaalle tehty Kykyviisari</w:t>
      </w:r>
    </w:p>
    <w:p w14:paraId="2BE01D86" w14:textId="5FFDFD14" w:rsidR="00EA399C" w:rsidRDefault="000A78C1" w:rsidP="00EA399C">
      <w:pPr>
        <w:pStyle w:val="Leipteksti"/>
        <w:numPr>
          <w:ilvl w:val="0"/>
          <w:numId w:val="32"/>
        </w:numPr>
        <w:spacing w:after="120"/>
        <w:ind w:left="714" w:hanging="357"/>
      </w:pPr>
      <w:r w:rsidRPr="00EA399C">
        <w:rPr>
          <w:b/>
          <w:bCs/>
        </w:rPr>
        <w:t>Mittarit</w:t>
      </w:r>
      <w:r w:rsidR="00DE6AAA" w:rsidRPr="00EA399C">
        <w:rPr>
          <w:b/>
          <w:bCs/>
        </w:rPr>
        <w:t>:</w:t>
      </w:r>
      <w:r w:rsidR="00DE6AAA">
        <w:t xml:space="preserve"> </w:t>
      </w:r>
      <w:r w:rsidR="002B6B9C">
        <w:tab/>
      </w:r>
      <w:r w:rsidR="009A2E68">
        <w:br/>
      </w:r>
      <w:r w:rsidR="00C508D0">
        <w:t>T</w:t>
      </w:r>
      <w:r w:rsidR="00E91688">
        <w:t>YÖLL</w:t>
      </w:r>
      <w:r w:rsidR="00A25B8C">
        <w:t xml:space="preserve">: </w:t>
      </w:r>
      <w:r w:rsidR="0014229F">
        <w:t xml:space="preserve">Valitse </w:t>
      </w:r>
      <w:proofErr w:type="spellStart"/>
      <w:r w:rsidR="0014229F">
        <w:t>alasvetovalikosta</w:t>
      </w:r>
      <w:proofErr w:type="spellEnd"/>
      <w:r w:rsidR="00FF775A">
        <w:t xml:space="preserve"> Ei□ </w:t>
      </w:r>
      <w:r w:rsidR="008014B0">
        <w:t>K</w:t>
      </w:r>
      <w:r w:rsidR="00A25B8C">
        <w:t xml:space="preserve">yllä </w:t>
      </w:r>
      <w:r w:rsidR="008014B0">
        <w:t>□</w:t>
      </w:r>
      <w:r w:rsidR="009A2E68">
        <w:br/>
      </w:r>
      <w:r w:rsidR="002B6B9C">
        <w:t>O</w:t>
      </w:r>
      <w:r w:rsidR="00E91688">
        <w:t>PINAL</w:t>
      </w:r>
      <w:r w:rsidR="00A25B8C">
        <w:t>:</w:t>
      </w:r>
      <w:r w:rsidR="009A2E68">
        <w:t xml:space="preserve"> </w:t>
      </w:r>
      <w:r w:rsidR="004E380E">
        <w:t xml:space="preserve">Valitse </w:t>
      </w:r>
      <w:proofErr w:type="spellStart"/>
      <w:r w:rsidR="004E380E">
        <w:t>alasvetovalikosta</w:t>
      </w:r>
      <w:proofErr w:type="spellEnd"/>
      <w:r w:rsidR="004E380E">
        <w:t xml:space="preserve"> Ei□ Kyllä □</w:t>
      </w:r>
    </w:p>
    <w:p w14:paraId="1A7B8A1D" w14:textId="2F8B7EF6" w:rsidR="000E3863" w:rsidRPr="000E3863" w:rsidRDefault="000E3863" w:rsidP="000E3863">
      <w:pPr>
        <w:pStyle w:val="Leipteksti"/>
        <w:spacing w:after="120"/>
        <w:ind w:left="714"/>
      </w:pPr>
      <w:r>
        <w:t>Nämä käytössä vain asiakkaiden työllistyessä tai aloittaessa opinnot</w:t>
      </w:r>
    </w:p>
    <w:p w14:paraId="439A167E" w14:textId="77777777" w:rsidR="0053279A" w:rsidRDefault="0053279A" w:rsidP="0053279A">
      <w:pPr>
        <w:pStyle w:val="Alaotsikko"/>
      </w:pPr>
      <w:r>
        <w:t>Konsultaatio-/infokäynnin fraasit</w:t>
      </w:r>
    </w:p>
    <w:p w14:paraId="095DBC8A" w14:textId="77777777" w:rsidR="0053279A" w:rsidRPr="00011285" w:rsidRDefault="0053279A" w:rsidP="0053279A">
      <w:pPr>
        <w:pStyle w:val="Leipteksti"/>
      </w:pPr>
      <w:r w:rsidRPr="00011285">
        <w:t>Mikäli teet jälkikirjausta, tarkista, että Kirjaustiedot-kohdassa on oikea päivämäärä kohdassa Kansalaisen. Tämä päivämäärä näkyy Kanta-palvelussa.</w:t>
      </w:r>
    </w:p>
    <w:p w14:paraId="6C16A8A9" w14:textId="77777777" w:rsidR="0053279A" w:rsidRPr="00011285" w:rsidRDefault="0053279A" w:rsidP="0053279A">
      <w:pPr>
        <w:pStyle w:val="Leipteksti"/>
        <w:numPr>
          <w:ilvl w:val="0"/>
          <w:numId w:val="33"/>
        </w:numPr>
      </w:pPr>
      <w:r w:rsidRPr="00011285">
        <w:rPr>
          <w:b/>
          <w:bCs/>
        </w:rPr>
        <w:t>Käyntisyy – Koodi Z06</w:t>
      </w:r>
      <w:r w:rsidRPr="00011285">
        <w:t xml:space="preserve"> – Poista selite työttömyyteen liittyvä ongelma </w:t>
      </w:r>
      <w:r w:rsidRPr="00011285">
        <w:br/>
        <w:t xml:space="preserve">Lisää tekstiriville </w:t>
      </w:r>
      <w:r w:rsidRPr="00011285">
        <w:rPr>
          <w:b/>
          <w:bCs/>
        </w:rPr>
        <w:t>IPS-työhönvalmennus</w:t>
      </w:r>
    </w:p>
    <w:p w14:paraId="3C5153E1" w14:textId="3FE1B3DD" w:rsidR="0053279A" w:rsidRPr="00011285" w:rsidRDefault="0053279A" w:rsidP="0053279A">
      <w:pPr>
        <w:pStyle w:val="Leipteksti"/>
        <w:numPr>
          <w:ilvl w:val="0"/>
          <w:numId w:val="33"/>
        </w:numPr>
      </w:pPr>
      <w:r w:rsidRPr="00011285">
        <w:rPr>
          <w:b/>
          <w:bCs/>
        </w:rPr>
        <w:t>Toimenpide – IAB04 – KONS/TYÖKYKY</w:t>
      </w:r>
      <w:r w:rsidRPr="00011285">
        <w:br/>
        <w:t>Kirjaa tekstiriville käynnin sisältö</w:t>
      </w:r>
      <w:r w:rsidR="00807FFD">
        <w:t xml:space="preserve"> (esim. sh XXXXX kutsumana sovitusti vastaanotolla keskustelemassa yhdessä as.:</w:t>
      </w:r>
      <w:proofErr w:type="spellStart"/>
      <w:r w:rsidR="00807FFD">
        <w:t>aan</w:t>
      </w:r>
      <w:proofErr w:type="spellEnd"/>
      <w:r w:rsidR="00807FFD">
        <w:t xml:space="preserve"> ja omahoitajan kanssa IPS-työhönvalmennusprosessista ja sen aloittamisesta…)</w:t>
      </w:r>
    </w:p>
    <w:p w14:paraId="170BBB94" w14:textId="77777777" w:rsidR="0053279A" w:rsidRPr="00011285" w:rsidRDefault="0053279A" w:rsidP="0053279A">
      <w:pPr>
        <w:pStyle w:val="Leipteksti"/>
        <w:numPr>
          <w:ilvl w:val="0"/>
          <w:numId w:val="33"/>
        </w:numPr>
      </w:pPr>
      <w:r w:rsidRPr="00011285">
        <w:rPr>
          <w:b/>
          <w:bCs/>
        </w:rPr>
        <w:t xml:space="preserve">Suunnitelma (suunnitelma/pohdinta) </w:t>
      </w:r>
      <w:r w:rsidRPr="00011285">
        <w:br/>
        <w:t xml:space="preserve">Kirjaa suunnitelmaan onko asiakas aloittamassa IPS-työhönvalmennuksen. </w:t>
      </w:r>
      <w:r w:rsidRPr="00011285">
        <w:br/>
        <w:t>Kirjaa seuraavan tapaamisen päivämäärä ja kellonaika, sekä tapaamispaikka.</w:t>
      </w:r>
    </w:p>
    <w:p w14:paraId="63CD8B1B" w14:textId="6ABA48B4" w:rsidR="00020044" w:rsidRDefault="0053279A" w:rsidP="0053279A">
      <w:pPr>
        <w:pStyle w:val="Leipteksti"/>
      </w:pPr>
      <w:r w:rsidRPr="00011285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783FE9B" wp14:editId="6DCB3249">
                <wp:simplePos x="0" y="0"/>
                <wp:positionH relativeFrom="margin">
                  <wp:align>left</wp:align>
                </wp:positionH>
                <wp:positionV relativeFrom="paragraph">
                  <wp:posOffset>193559</wp:posOffset>
                </wp:positionV>
                <wp:extent cx="1551710" cy="180109"/>
                <wp:effectExtent l="0" t="0" r="10795" b="10795"/>
                <wp:wrapNone/>
                <wp:docPr id="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10" cy="180109"/>
                        </a:xfrm>
                        <a:prstGeom prst="roundRect">
                          <a:avLst/>
                        </a:prstGeom>
                        <a:solidFill>
                          <a:srgbClr val="255B9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255B9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AC09E" id="Suorakulmio: Pyöristetyt kulmat 2" o:spid="_x0000_s1026" style="position:absolute;margin-left:0;margin-top:15.25pt;width:122.2pt;height:14.2pt;z-index:-25165823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" fillcolor="#97bde5" strokecolor="#255b92" strokeweight="2pt">
                <w10:wrap anchorx="margin"/>
              </v:roundrect>
            </w:pict>
          </mc:Fallback>
        </mc:AlternateContent>
      </w:r>
      <w:proofErr w:type="spellStart"/>
      <w:r w:rsidRPr="00011285">
        <w:t>Huom</w:t>
      </w:r>
      <w:proofErr w:type="spellEnd"/>
      <w:r w:rsidRPr="00011285">
        <w:t xml:space="preserve">! kun olet painanut, tallenna ja poistu, valitse seuraavasta ikkunasta alhaalta                +Uusi palvelutapahtuma -laatikko. Näin kirjaus muuttuu siniseksi, mutta sitä pääsee vielä muokkaamaan tarvittaessa. </w:t>
      </w:r>
      <w:r>
        <w:br/>
      </w:r>
    </w:p>
    <w:p w14:paraId="0D331B4B" w14:textId="1E1F2E97" w:rsidR="003A373D" w:rsidRDefault="003A373D" w:rsidP="0053279A">
      <w:pPr>
        <w:pStyle w:val="Leipteksti"/>
      </w:pPr>
    </w:p>
    <w:p w14:paraId="0117850C" w14:textId="23155C8B" w:rsidR="008D7D72" w:rsidRDefault="008D7D72">
      <w:pPr>
        <w:tabs>
          <w:tab w:val="clear" w:pos="1304"/>
          <w:tab w:val="clear" w:pos="2608"/>
        </w:tabs>
      </w:pPr>
      <w:r>
        <w:br w:type="page"/>
      </w:r>
    </w:p>
    <w:p w14:paraId="06405074" w14:textId="77777777" w:rsidR="009A6EE0" w:rsidRDefault="005930AB" w:rsidP="005930AB">
      <w:pPr>
        <w:pStyle w:val="Alaotsikko"/>
      </w:pPr>
      <w:r>
        <w:lastRenderedPageBreak/>
        <w:t>Roolit potilastietojärjestelmässä</w:t>
      </w:r>
    </w:p>
    <w:p w14:paraId="1DF1498C" w14:textId="71FAEB8B" w:rsidR="005930AB" w:rsidRDefault="009A6EE0" w:rsidP="009A6EE0">
      <w:r>
        <w:t>N</w:t>
      </w:r>
      <w:r w:rsidR="00876665">
        <w:t>äkyy kirjauksessa</w:t>
      </w:r>
      <w:r w:rsidR="00A32BDA">
        <w:t>, pois lukien sulkeissa oleva osa.</w:t>
      </w:r>
      <w:r w:rsidR="00807FFD">
        <w:t xml:space="preserve"> (</w:t>
      </w:r>
      <w:r w:rsidR="002321B5">
        <w:t xml:space="preserve">sh, </w:t>
      </w:r>
      <w:proofErr w:type="spellStart"/>
      <w:r w:rsidR="00807FFD">
        <w:t>sosi</w:t>
      </w:r>
      <w:proofErr w:type="spellEnd"/>
      <w:r w:rsidR="00807FFD">
        <w:t xml:space="preserve">, </w:t>
      </w:r>
      <w:proofErr w:type="spellStart"/>
      <w:proofErr w:type="gramStart"/>
      <w:r w:rsidR="00807FFD">
        <w:t>lh</w:t>
      </w:r>
      <w:proofErr w:type="spellEnd"/>
      <w:proofErr w:type="gramEnd"/>
      <w:r w:rsidR="00807FFD">
        <w:t xml:space="preserve">, </w:t>
      </w:r>
      <w:proofErr w:type="spellStart"/>
      <w:r w:rsidR="00807FFD">
        <w:t>kunt</w:t>
      </w:r>
      <w:r w:rsidR="002321B5">
        <w:t>oh</w:t>
      </w:r>
      <w:proofErr w:type="spellEnd"/>
      <w:r w:rsidR="002321B5">
        <w:t xml:space="preserve"> jne.)</w:t>
      </w:r>
    </w:p>
    <w:p w14:paraId="4CFC7E5E" w14:textId="77777777" w:rsidR="009D518B" w:rsidRDefault="009D518B" w:rsidP="00276E77">
      <w:pPr>
        <w:pStyle w:val="Leipteksti"/>
      </w:pPr>
    </w:p>
    <w:p w14:paraId="109CBB5E" w14:textId="002F593B" w:rsidR="002B6B9C" w:rsidRDefault="003A373D" w:rsidP="003A373D">
      <w:pPr>
        <w:pStyle w:val="Alaotsikko"/>
      </w:pPr>
      <w:r>
        <w:t>Ajanvarauskirjan käyttö</w:t>
      </w:r>
    </w:p>
    <w:p w14:paraId="3CBC1CEE" w14:textId="0E445D03" w:rsidR="00A224E4" w:rsidRDefault="00A224E4" w:rsidP="00A224E4">
      <w:pPr>
        <w:pStyle w:val="Leipteksti"/>
      </w:pPr>
      <w:r>
        <w:t>Ajanvarauskirjaan tehdyistä varauksista järjestelmä lähettää asiakkaalle muistutusviestin. Tästä syystä ajanvarauskirjaa on hyvä käyttää.</w:t>
      </w:r>
      <w:r>
        <w:br/>
        <w:t>Samalla se tallentaa järjestelmään jo käynnin tapahtumaksi, jolloin tilastointi helpottuu.</w:t>
      </w:r>
    </w:p>
    <w:p w14:paraId="43BC9DE0" w14:textId="7F319730" w:rsidR="00932D15" w:rsidRPr="00A224E4" w:rsidRDefault="00932D15" w:rsidP="00A224E4">
      <w:pPr>
        <w:pStyle w:val="Leipteksti"/>
      </w:pPr>
      <w:r>
        <w:t>Ajanvarauskirjaan varatut ajat näkyvät as.:</w:t>
      </w:r>
      <w:proofErr w:type="spellStart"/>
      <w:r>
        <w:t>aan</w:t>
      </w:r>
      <w:proofErr w:type="spellEnd"/>
      <w:r>
        <w:t xml:space="preserve"> hoitotaholle, jolloin </w:t>
      </w:r>
      <w:r w:rsidR="00AB6F60">
        <w:t>he tietävät käydä katsomassa myös uudet kirjaukset yms. Sekä tekee valmennustapaamiset näkyviksi</w:t>
      </w:r>
      <w:r w:rsidR="002321B5">
        <w:t xml:space="preserve"> ja samalla </w:t>
      </w:r>
      <w:r w:rsidR="008B1A56">
        <w:t>ehkäistään päällekkäisten aikojen varaaminen.</w:t>
      </w:r>
    </w:p>
    <w:p w14:paraId="25C14A88" w14:textId="77777777" w:rsidR="009907DC" w:rsidRPr="00932D15" w:rsidRDefault="009907DC" w:rsidP="005D1B31">
      <w:pPr>
        <w:pStyle w:val="Leipteksti"/>
        <w:rPr>
          <w:b/>
          <w:bCs/>
          <w:color w:val="255B92" w:themeColor="text2"/>
        </w:rPr>
      </w:pPr>
      <w:r w:rsidRPr="00932D15">
        <w:rPr>
          <w:b/>
          <w:bCs/>
          <w:color w:val="255B92" w:themeColor="text2"/>
        </w:rPr>
        <w:t>Ajan varaaminen potilaalle</w:t>
      </w:r>
    </w:p>
    <w:p w14:paraId="0355074C" w14:textId="57CC947D" w:rsidR="009907DC" w:rsidRPr="009907DC" w:rsidRDefault="009907DC" w:rsidP="009907DC">
      <w:pPr>
        <w:pStyle w:val="Leipteksti"/>
      </w:pPr>
      <w:r w:rsidRPr="009907DC">
        <w:t>Avaa </w:t>
      </w:r>
      <w:r w:rsidRPr="009907DC">
        <w:rPr>
          <w:i/>
          <w:iCs/>
        </w:rPr>
        <w:t>Ajanvaraus</w:t>
      </w:r>
      <w:r w:rsidRPr="009907DC">
        <w:t> valitsemalla</w:t>
      </w:r>
      <w:r>
        <w:t xml:space="preserve"> </w:t>
      </w:r>
      <w:proofErr w:type="spellStart"/>
      <w:r w:rsidRPr="009907DC">
        <w:t>navikosta</w:t>
      </w:r>
      <w:proofErr w:type="spellEnd"/>
      <w:r w:rsidRPr="009907DC">
        <w:t> </w:t>
      </w:r>
      <w:r w:rsidRPr="009907DC">
        <w:rPr>
          <w:b/>
          <w:bCs/>
        </w:rPr>
        <w:t>Sovellukset</w:t>
      </w:r>
      <w:r w:rsidRPr="009907DC">
        <w:t> &gt; </w:t>
      </w:r>
      <w:r w:rsidRPr="009907DC">
        <w:rPr>
          <w:b/>
          <w:bCs/>
        </w:rPr>
        <w:t>Ajanvaraus</w:t>
      </w:r>
      <w:r w:rsidRPr="009907DC">
        <w:t> tai </w:t>
      </w:r>
      <w:r>
        <w:br/>
      </w:r>
      <w:proofErr w:type="gramStart"/>
      <w:r w:rsidRPr="009907DC">
        <w:rPr>
          <w:i/>
          <w:iCs/>
        </w:rPr>
        <w:t>Potilaskansiosta</w:t>
      </w:r>
      <w:r w:rsidRPr="009907DC">
        <w:t>  </w:t>
      </w:r>
      <w:r w:rsidRPr="009907DC">
        <w:rPr>
          <w:b/>
          <w:bCs/>
        </w:rPr>
        <w:t>Ajanvaraus</w:t>
      </w:r>
      <w:proofErr w:type="gramEnd"/>
      <w:r w:rsidRPr="009907DC">
        <w:rPr>
          <w:b/>
          <w:bCs/>
        </w:rPr>
        <w:t> yhdelle potilaalle</w:t>
      </w:r>
      <w:r w:rsidRPr="009907DC">
        <w:t>. </w:t>
      </w:r>
      <w:r>
        <w:br/>
      </w:r>
      <w:r>
        <w:br/>
      </w:r>
      <w:r w:rsidRPr="009907DC">
        <w:rPr>
          <w:i/>
          <w:iCs/>
        </w:rPr>
        <w:t>Ajanvaraus yhdelle potilaalle</w:t>
      </w:r>
      <w:r w:rsidRPr="009907DC">
        <w:t> näkyy </w:t>
      </w:r>
      <w:r w:rsidRPr="009907DC">
        <w:rPr>
          <w:i/>
          <w:iCs/>
        </w:rPr>
        <w:t>Potilaskansiossa</w:t>
      </w:r>
      <w:r w:rsidRPr="009907DC">
        <w:t>, kun olet valinnut potilaan. Voit avata </w:t>
      </w:r>
      <w:r w:rsidRPr="009907DC">
        <w:rPr>
          <w:i/>
          <w:iCs/>
        </w:rPr>
        <w:t>Ajanvaraus yhdelle potilaalle</w:t>
      </w:r>
      <w:r w:rsidRPr="009907DC">
        <w:t> -sovelluksen myös potilaan koosteen Varaukset ja hoitojaksot</w:t>
      </w:r>
      <w:r>
        <w:t>.</w:t>
      </w:r>
    </w:p>
    <w:p w14:paraId="70059173" w14:textId="77777777" w:rsidR="009907DC" w:rsidRPr="009907DC" w:rsidRDefault="009907DC" w:rsidP="009907DC">
      <w:pPr>
        <w:pStyle w:val="Leipteksti"/>
      </w:pPr>
      <w:r w:rsidRPr="009907DC">
        <w:rPr>
          <w:b/>
          <w:bCs/>
        </w:rPr>
        <w:t>Ajanvaraus yhdelle potilaalle</w:t>
      </w:r>
      <w:r w:rsidRPr="009907DC">
        <w:t> sovelluksessa voit tehdä ajanvarauksia vain potilaspalkissa näkyvälle potilaalle. Voit avata samalle työpöydälle myös potilaan kertomus- ja hoitotietoja.</w:t>
      </w:r>
    </w:p>
    <w:p w14:paraId="20A9D461" w14:textId="6A1B238B" w:rsidR="009907DC" w:rsidRPr="009907DC" w:rsidRDefault="009907DC" w:rsidP="009907DC">
      <w:pPr>
        <w:pStyle w:val="Leipteksti"/>
      </w:pPr>
      <w:r w:rsidRPr="009907DC">
        <w:rPr>
          <w:b/>
          <w:bCs/>
        </w:rPr>
        <w:t>Ajanvaraus</w:t>
      </w:r>
      <w:r w:rsidRPr="009907DC">
        <w:t xml:space="preserve">-sovelluksella voit varata aikoja usealle potilaalle. </w:t>
      </w:r>
    </w:p>
    <w:p w14:paraId="2E455180" w14:textId="77777777" w:rsidR="009907DC" w:rsidRPr="009907DC" w:rsidRDefault="009907DC" w:rsidP="009907DC">
      <w:pPr>
        <w:pStyle w:val="Leipteksti"/>
      </w:pPr>
      <w:r w:rsidRPr="009907DC">
        <w:t>Avaa ajanvarauskirja valitsemalla valikkoriviltä </w:t>
      </w:r>
      <w:r w:rsidRPr="009907DC">
        <w:rPr>
          <w:b/>
          <w:bCs/>
        </w:rPr>
        <w:t>Ajanvarauskirja</w:t>
      </w:r>
      <w:r w:rsidRPr="009907DC">
        <w:t> &gt; </w:t>
      </w:r>
      <w:r w:rsidRPr="009907DC">
        <w:rPr>
          <w:b/>
          <w:bCs/>
        </w:rPr>
        <w:t>Valinta</w:t>
      </w:r>
      <w:r w:rsidRPr="009907DC">
        <w:t>. Ohjelma muistaa jatkossa, mitkä kirjat olet avannut työpöydälle.</w:t>
      </w:r>
    </w:p>
    <w:p w14:paraId="5BD25909" w14:textId="77777777" w:rsidR="00511243" w:rsidRPr="005D1B31" w:rsidRDefault="002A5F30" w:rsidP="005D1B31">
      <w:pPr>
        <w:pStyle w:val="Leipteksti"/>
        <w:rPr>
          <w:b/>
          <w:bCs/>
          <w:u w:val="single"/>
        </w:rPr>
      </w:pPr>
      <w:r w:rsidRPr="005D1B31">
        <w:rPr>
          <w:rStyle w:val="Voimakas"/>
          <w:color w:val="255B92" w:themeColor="accent1"/>
        </w:rPr>
        <w:t>Voit varata ajan seuraavilla tavoilla:</w:t>
      </w:r>
      <w:r w:rsidRPr="005D1B31">
        <w:rPr>
          <w:color w:val="255B92" w:themeColor="accent1"/>
        </w:rPr>
        <w:br/>
      </w:r>
      <w:r>
        <w:br/>
      </w:r>
      <w:r w:rsidR="00511243" w:rsidRPr="005D1B31">
        <w:rPr>
          <w:b/>
          <w:bCs/>
          <w:u w:val="single"/>
        </w:rPr>
        <w:t>Valitse ensin potilas, sitten aika</w:t>
      </w:r>
    </w:p>
    <w:p w14:paraId="2FAE882F" w14:textId="77777777" w:rsidR="00511243" w:rsidRPr="00511243" w:rsidRDefault="00511243" w:rsidP="00511243">
      <w:pPr>
        <w:pStyle w:val="Leipteksti"/>
        <w:numPr>
          <w:ilvl w:val="0"/>
          <w:numId w:val="35"/>
        </w:numPr>
      </w:pPr>
      <w:r w:rsidRPr="00511243">
        <w:t>Avaa ajanvarauskirjalta päivä tai viikko, jolle haluat varata ajan.</w:t>
      </w:r>
    </w:p>
    <w:p w14:paraId="55AB4BB7" w14:textId="77777777" w:rsidR="00511243" w:rsidRPr="00511243" w:rsidRDefault="00511243" w:rsidP="00511243">
      <w:pPr>
        <w:pStyle w:val="Leipteksti"/>
        <w:numPr>
          <w:ilvl w:val="0"/>
          <w:numId w:val="35"/>
        </w:numPr>
      </w:pPr>
      <w:r w:rsidRPr="00511243">
        <w:t>Valitse </w:t>
      </w:r>
      <w:r w:rsidRPr="00511243">
        <w:rPr>
          <w:b/>
          <w:bCs/>
        </w:rPr>
        <w:t>potilas</w:t>
      </w:r>
      <w:r w:rsidRPr="00511243">
        <w:t>. Voit valita potilaan kahdella eri tavalla.</w:t>
      </w:r>
    </w:p>
    <w:p w14:paraId="278480C0" w14:textId="77777777" w:rsidR="00511243" w:rsidRPr="00511243" w:rsidRDefault="00511243" w:rsidP="00511243">
      <w:pPr>
        <w:pStyle w:val="Leipteksti"/>
        <w:numPr>
          <w:ilvl w:val="1"/>
          <w:numId w:val="35"/>
        </w:numPr>
      </w:pPr>
      <w:r w:rsidRPr="00511243">
        <w:t>Napsauta potilaspalkin </w:t>
      </w:r>
      <w:r w:rsidRPr="00511243">
        <w:rPr>
          <w:i/>
          <w:iCs/>
        </w:rPr>
        <w:t>Valitse potilas</w:t>
      </w:r>
      <w:r w:rsidRPr="00511243">
        <w:t> -painiketta, jolloin avautuu </w:t>
      </w:r>
      <w:r w:rsidRPr="00511243">
        <w:rPr>
          <w:i/>
          <w:iCs/>
        </w:rPr>
        <w:t>Potilasvalinta-</w:t>
      </w:r>
      <w:r w:rsidRPr="00511243">
        <w:t>dialogi. Valitse potilas. Potilaan valinnan jälkeen hiiren osoitin näyttää kädeltä.</w:t>
      </w:r>
    </w:p>
    <w:p w14:paraId="214C145A" w14:textId="77777777" w:rsidR="00511243" w:rsidRPr="00511243" w:rsidRDefault="00511243" w:rsidP="00511243">
      <w:pPr>
        <w:pStyle w:val="Leipteksti"/>
        <w:numPr>
          <w:ilvl w:val="1"/>
          <w:numId w:val="35"/>
        </w:numPr>
      </w:pPr>
      <w:r w:rsidRPr="00511243">
        <w:lastRenderedPageBreak/>
        <w:t xml:space="preserve">Valitse potilas ajanvarausrivin päällä valitsemalla hiiren </w:t>
      </w:r>
      <w:proofErr w:type="spellStart"/>
      <w:r w:rsidRPr="00511243">
        <w:t>kakkospainikkella</w:t>
      </w:r>
      <w:proofErr w:type="spellEnd"/>
      <w:r w:rsidRPr="00511243">
        <w:t xml:space="preserve"> avautuvasta valikosta </w:t>
      </w:r>
      <w:r w:rsidRPr="00511243">
        <w:rPr>
          <w:i/>
          <w:iCs/>
        </w:rPr>
        <w:t>Asiakkaaksi valinta</w:t>
      </w:r>
      <w:r w:rsidRPr="00511243">
        <w:t>. Valitse potilas. Valinnan jälkeen hiiren osoitin näyttää kädeltä.</w:t>
      </w:r>
    </w:p>
    <w:p w14:paraId="1552C9D6" w14:textId="77777777" w:rsidR="00511243" w:rsidRPr="00511243" w:rsidRDefault="00511243" w:rsidP="00511243">
      <w:pPr>
        <w:pStyle w:val="Leipteksti"/>
        <w:numPr>
          <w:ilvl w:val="0"/>
          <w:numId w:val="35"/>
        </w:numPr>
      </w:pPr>
      <w:r w:rsidRPr="00511243">
        <w:t>Napsauta hiirellä tyhjää </w:t>
      </w:r>
      <w:r w:rsidRPr="00511243">
        <w:rPr>
          <w:b/>
          <w:bCs/>
        </w:rPr>
        <w:t>ajanvarausriviä</w:t>
      </w:r>
      <w:r w:rsidRPr="00511243">
        <w:t>. Ajanvaraus syntyy.</w:t>
      </w:r>
    </w:p>
    <w:p w14:paraId="2415D336" w14:textId="725955EC" w:rsidR="00511243" w:rsidRPr="00511243" w:rsidRDefault="00511243" w:rsidP="00511243">
      <w:pPr>
        <w:pStyle w:val="Leipteksti"/>
        <w:numPr>
          <w:ilvl w:val="0"/>
          <w:numId w:val="35"/>
        </w:numPr>
      </w:pPr>
      <w:r w:rsidRPr="00511243">
        <w:t>Hiiren osoitin muuttuu takaisin nuoleksi (tai käyttöjärjestelmän oletusosoittimeksi). Potilas pysyy edelleen valittuna potilaspalkissa.</w:t>
      </w:r>
      <w:r w:rsidR="008B1A56">
        <w:t xml:space="preserve"> Muista siis sulkea potilasvalinta.</w:t>
      </w:r>
    </w:p>
    <w:p w14:paraId="2657F433" w14:textId="7454887E" w:rsidR="003A373D" w:rsidRDefault="003A373D" w:rsidP="003A373D">
      <w:pPr>
        <w:pStyle w:val="Leipteksti"/>
      </w:pPr>
    </w:p>
    <w:p w14:paraId="29DA989C" w14:textId="77777777" w:rsidR="005D1B31" w:rsidRPr="005D1B31" w:rsidRDefault="005D1B31" w:rsidP="005D1B31">
      <w:pPr>
        <w:pStyle w:val="Leipteksti"/>
        <w:rPr>
          <w:b/>
          <w:bCs/>
          <w:color w:val="255B92" w:themeColor="accent1"/>
        </w:rPr>
      </w:pPr>
      <w:r w:rsidRPr="005D1B31">
        <w:rPr>
          <w:b/>
          <w:bCs/>
          <w:color w:val="255B92" w:themeColor="accent1"/>
        </w:rPr>
        <w:t>Valitse ensin aika, sitten potilas</w:t>
      </w:r>
    </w:p>
    <w:p w14:paraId="421D5FA1" w14:textId="77777777" w:rsidR="005D1B31" w:rsidRPr="005D1B31" w:rsidRDefault="005D1B31" w:rsidP="005D1B31">
      <w:pPr>
        <w:pStyle w:val="Leipteksti"/>
        <w:numPr>
          <w:ilvl w:val="0"/>
          <w:numId w:val="36"/>
        </w:numPr>
      </w:pPr>
      <w:r w:rsidRPr="005D1B31">
        <w:t>Avaa ajanvarauskirjalta päivä tai viikko, jolle haluat varata ajan.</w:t>
      </w:r>
    </w:p>
    <w:p w14:paraId="7BEA7DD9" w14:textId="77777777" w:rsidR="005D1B31" w:rsidRPr="005D1B31" w:rsidRDefault="005D1B31" w:rsidP="005D1B31">
      <w:pPr>
        <w:pStyle w:val="Leipteksti"/>
        <w:numPr>
          <w:ilvl w:val="0"/>
          <w:numId w:val="36"/>
        </w:numPr>
      </w:pPr>
      <w:r w:rsidRPr="005D1B31">
        <w:t>Kun potilas ei ole valittuna, napsauta hiiren ykköspainikkeella tyhjää </w:t>
      </w:r>
      <w:r w:rsidRPr="005D1B31">
        <w:rPr>
          <w:b/>
          <w:bCs/>
        </w:rPr>
        <w:t>ajanvarausriviä</w:t>
      </w:r>
      <w:r w:rsidRPr="005D1B31">
        <w:t>. </w:t>
      </w:r>
      <w:r w:rsidRPr="005D1B31">
        <w:rPr>
          <w:i/>
          <w:iCs/>
        </w:rPr>
        <w:t>Asiakkaan valinta</w:t>
      </w:r>
      <w:r w:rsidRPr="005D1B31">
        <w:t> -dialogi avautuu.</w:t>
      </w:r>
    </w:p>
    <w:p w14:paraId="6DEAF048" w14:textId="77777777" w:rsidR="005D1B31" w:rsidRPr="005D1B31" w:rsidRDefault="005D1B31" w:rsidP="005D1B31">
      <w:pPr>
        <w:pStyle w:val="Leipteksti"/>
        <w:numPr>
          <w:ilvl w:val="0"/>
          <w:numId w:val="36"/>
        </w:numPr>
      </w:pPr>
      <w:r w:rsidRPr="005D1B31">
        <w:t>Valitse </w:t>
      </w:r>
      <w:r w:rsidRPr="005D1B31">
        <w:rPr>
          <w:b/>
          <w:bCs/>
        </w:rPr>
        <w:t>potilas</w:t>
      </w:r>
      <w:r w:rsidRPr="005D1B31">
        <w:t>.</w:t>
      </w:r>
    </w:p>
    <w:p w14:paraId="6910DD22" w14:textId="77777777" w:rsidR="005D1B31" w:rsidRPr="005D1B31" w:rsidRDefault="005D1B31" w:rsidP="005D1B31">
      <w:pPr>
        <w:pStyle w:val="Leipteksti"/>
        <w:numPr>
          <w:ilvl w:val="0"/>
          <w:numId w:val="36"/>
        </w:numPr>
      </w:pPr>
      <w:r w:rsidRPr="005D1B31">
        <w:t>Ajanvaraus syntyy valitsemallesi riville.</w:t>
      </w:r>
    </w:p>
    <w:p w14:paraId="7460999E" w14:textId="77777777" w:rsidR="005D1B31" w:rsidRPr="005D1B31" w:rsidRDefault="005D1B31" w:rsidP="005D1B31">
      <w:pPr>
        <w:pStyle w:val="Leipteksti"/>
        <w:numPr>
          <w:ilvl w:val="0"/>
          <w:numId w:val="36"/>
        </w:numPr>
      </w:pPr>
      <w:r w:rsidRPr="005D1B31">
        <w:t>Hiiren osoitin muuttuu takaisin nuoleksi (tai käyttöjärjestelmän oletusosoittimeksi). Potilas pysyy edelleen valittuna potilaspalkissa</w:t>
      </w:r>
    </w:p>
    <w:p w14:paraId="2BFBED58" w14:textId="28FF78DB" w:rsidR="00511243" w:rsidRDefault="00DF1E75" w:rsidP="003A373D">
      <w:pPr>
        <w:pStyle w:val="Leipteksti"/>
        <w:rPr>
          <w:b/>
          <w:bCs/>
          <w:color w:val="255B92" w:themeColor="accent1"/>
        </w:rPr>
      </w:pPr>
      <w:r w:rsidRPr="00DF1E75">
        <w:rPr>
          <w:b/>
          <w:bCs/>
          <w:color w:val="255B92" w:themeColor="accent1"/>
        </w:rPr>
        <w:t>Ajanvarauksen poistaminen</w:t>
      </w:r>
    </w:p>
    <w:p w14:paraId="1598D95C" w14:textId="298D2563" w:rsidR="00DF1E75" w:rsidRDefault="00DF1E75" w:rsidP="003A373D">
      <w:pPr>
        <w:pStyle w:val="Leipteksti"/>
      </w:pPr>
      <w:r>
        <w:t xml:space="preserve">Poista ajanvaraus kirjalta, mikäli </w:t>
      </w:r>
      <w:r w:rsidR="009466B6">
        <w:t>varaus on syystä tai toisesta siirretty tai väärässä kohdassa.</w:t>
      </w:r>
      <w:r w:rsidR="005F4C46">
        <w:t xml:space="preserve"> </w:t>
      </w:r>
      <w:r w:rsidR="009466B6">
        <w:br/>
      </w:r>
      <w:r w:rsidR="009466B6">
        <w:br/>
        <w:t xml:space="preserve">Paina hiiren kakkospainikkeella ajan päällä ja valitse kohta </w:t>
      </w:r>
      <w:r w:rsidR="009466B6" w:rsidRPr="009466B6">
        <w:rPr>
          <w:b/>
          <w:bCs/>
        </w:rPr>
        <w:t>Ajanvaraustiedot</w:t>
      </w:r>
      <w:r w:rsidR="009466B6">
        <w:t>.</w:t>
      </w:r>
      <w:r w:rsidR="009466B6">
        <w:br/>
        <w:t xml:space="preserve">Valitse </w:t>
      </w:r>
      <w:r w:rsidR="009466B6" w:rsidRPr="009466B6">
        <w:rPr>
          <w:b/>
          <w:bCs/>
        </w:rPr>
        <w:t>Poista varaus</w:t>
      </w:r>
      <w:r w:rsidR="009466B6">
        <w:t>.</w:t>
      </w:r>
    </w:p>
    <w:p w14:paraId="0B30C230" w14:textId="7A170E92" w:rsidR="009466B6" w:rsidRDefault="009466B6" w:rsidP="003A373D">
      <w:pPr>
        <w:pStyle w:val="Leipteksti"/>
      </w:pPr>
      <w:r>
        <w:t>Tällöin poistuu tiedot varauksesta koko järjestelmästä.</w:t>
      </w:r>
    </w:p>
    <w:p w14:paraId="75BD8CAE" w14:textId="75C15CA2" w:rsidR="009466B6" w:rsidRDefault="009466B6" w:rsidP="003A373D">
      <w:pPr>
        <w:pStyle w:val="Leipteksti"/>
        <w:rPr>
          <w:b/>
          <w:bCs/>
          <w:color w:val="255B92" w:themeColor="text2"/>
        </w:rPr>
      </w:pPr>
      <w:r>
        <w:rPr>
          <w:b/>
          <w:bCs/>
          <w:color w:val="255B92" w:themeColor="text2"/>
        </w:rPr>
        <w:t>Ajanvarauksen peruminen</w:t>
      </w:r>
    </w:p>
    <w:p w14:paraId="504633EA" w14:textId="5DC8014C" w:rsidR="00FD209D" w:rsidRDefault="00236D11" w:rsidP="003A373D">
      <w:pPr>
        <w:pStyle w:val="Leipteksti"/>
      </w:pPr>
      <w:r>
        <w:t>Ajanvaraus perutaan silloin, kun asiakas esimerkiksi sairastuu.</w:t>
      </w:r>
      <w:r>
        <w:br/>
      </w:r>
      <w:r w:rsidR="002B2FA5">
        <w:t>Tämän voi tehdä myös jälkikäteen niissä tapauksissa, jos asiakas ei ilmaannu tapaamiselle, mutta hänellä on siihen hyvä peruste.</w:t>
      </w:r>
      <w:r w:rsidR="002B2FA5">
        <w:br/>
      </w:r>
      <w:r w:rsidR="002B2FA5">
        <w:br/>
        <w:t xml:space="preserve">Klikkaa </w:t>
      </w:r>
      <w:r w:rsidR="00FD209D">
        <w:t xml:space="preserve">varatun ajan päällä hiiren kakkospainikkeella ja valitse </w:t>
      </w:r>
      <w:r w:rsidR="00FD209D" w:rsidRPr="00FD209D">
        <w:rPr>
          <w:b/>
          <w:bCs/>
        </w:rPr>
        <w:t>Ajanvaraustiedot</w:t>
      </w:r>
      <w:r w:rsidR="00FD209D">
        <w:rPr>
          <w:b/>
          <w:bCs/>
        </w:rPr>
        <w:t>.</w:t>
      </w:r>
      <w:r w:rsidR="00FD209D">
        <w:rPr>
          <w:b/>
          <w:bCs/>
        </w:rPr>
        <w:br/>
      </w:r>
      <w:r w:rsidR="00FD209D" w:rsidRPr="00FD209D">
        <w:t>Valitse</w:t>
      </w:r>
      <w:r w:rsidR="00FD209D">
        <w:rPr>
          <w:b/>
          <w:bCs/>
        </w:rPr>
        <w:t xml:space="preserve"> Peru varaus. </w:t>
      </w:r>
      <w:r w:rsidR="007F1838">
        <w:rPr>
          <w:b/>
          <w:bCs/>
        </w:rPr>
        <w:br/>
      </w:r>
      <w:r w:rsidR="00FD209D">
        <w:t xml:space="preserve">Valitse perujaksi </w:t>
      </w:r>
      <w:r w:rsidR="00FD209D">
        <w:rPr>
          <w:b/>
          <w:bCs/>
        </w:rPr>
        <w:t>Asiakas itse</w:t>
      </w:r>
      <w:r w:rsidR="007F1838">
        <w:rPr>
          <w:b/>
          <w:bCs/>
        </w:rPr>
        <w:t>…</w:t>
      </w:r>
      <w:r w:rsidR="007F1838">
        <w:rPr>
          <w:b/>
          <w:bCs/>
        </w:rPr>
        <w:br/>
      </w:r>
      <w:r w:rsidR="007F1838">
        <w:lastRenderedPageBreak/>
        <w:t>Syy taulukosta valitset ajan perumiselle syyn.</w:t>
      </w:r>
      <w:r w:rsidR="007D5129">
        <w:t xml:space="preserve"> Mikäli asiakkaalla on hyvä peruste poissaololleen, niin se täytyy herkästi huomioida.</w:t>
      </w:r>
      <w:r w:rsidR="007D5129">
        <w:br/>
        <w:t xml:space="preserve">Jos asiakas on vaikkapa sairauteensa liittyvästi </w:t>
      </w:r>
      <w:r w:rsidR="00377F8A">
        <w:t xml:space="preserve">unohtanut ajan, tai ei ole päässyt lähtemään tapaamiseen jne. Niin valitse syyksi </w:t>
      </w:r>
      <w:r w:rsidR="00377F8A" w:rsidRPr="00377F8A">
        <w:rPr>
          <w:b/>
          <w:bCs/>
        </w:rPr>
        <w:t>Muu syy</w:t>
      </w:r>
      <w:r w:rsidR="00377F8A">
        <w:t xml:space="preserve">. Tällöin hänelle ei lähetetä peruuntuneesta </w:t>
      </w:r>
      <w:r w:rsidR="00BC09D7">
        <w:t>tapaamisesta laskua.</w:t>
      </w:r>
      <w:r w:rsidR="00BC09D7">
        <w:br/>
        <w:t>Tämä kohta on tärkeä täyttää oikein.</w:t>
      </w:r>
      <w:r w:rsidR="00BC09D7">
        <w:br/>
      </w:r>
      <w:r w:rsidR="00BC09D7">
        <w:br/>
      </w:r>
      <w:r w:rsidR="007131A0">
        <w:t>Mikäli asiakas ei ilmoittanut peruuntumisesta, etkä ole häntä tavoittanut, niin silloin asiakas ei ole saapunut paikalle ja hän saa tästä laskun.</w:t>
      </w:r>
    </w:p>
    <w:p w14:paraId="0FD9988D" w14:textId="77777777" w:rsidR="00A83B83" w:rsidRDefault="00A83B83" w:rsidP="003A373D">
      <w:pPr>
        <w:pStyle w:val="Leipteksti"/>
      </w:pPr>
    </w:p>
    <w:p w14:paraId="7A72E6C6" w14:textId="77777777" w:rsidR="00A83B83" w:rsidRPr="007F1838" w:rsidRDefault="00A83B83" w:rsidP="003A373D">
      <w:pPr>
        <w:pStyle w:val="Leipteksti"/>
      </w:pPr>
    </w:p>
    <w:sectPr w:rsidR="00A83B83" w:rsidRPr="007F1838" w:rsidSect="00276E7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98" w:right="709" w:bottom="1361" w:left="2665" w:header="709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CA475" w14:textId="77777777" w:rsidR="00006EC4" w:rsidRDefault="00006EC4" w:rsidP="00AC7BC5">
      <w:r>
        <w:separator/>
      </w:r>
    </w:p>
    <w:p w14:paraId="3E2DE961" w14:textId="77777777" w:rsidR="00006EC4" w:rsidRDefault="00006EC4"/>
  </w:endnote>
  <w:endnote w:type="continuationSeparator" w:id="0">
    <w:p w14:paraId="14DC60E3" w14:textId="77777777" w:rsidR="00006EC4" w:rsidRDefault="00006EC4" w:rsidP="00AC7BC5">
      <w:r>
        <w:continuationSeparator/>
      </w:r>
    </w:p>
    <w:p w14:paraId="657D983E" w14:textId="77777777" w:rsidR="00006EC4" w:rsidRDefault="00006EC4"/>
  </w:endnote>
  <w:endnote w:type="continuationNotice" w:id="1">
    <w:p w14:paraId="0CF8E5F6" w14:textId="77777777" w:rsidR="00006EC4" w:rsidRDefault="00006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18A1" w14:textId="77777777" w:rsidR="00D02428" w:rsidRDefault="00D02428" w:rsidP="00D02428">
    <w:pPr>
      <w:pStyle w:val="Alatunniste"/>
    </w:pPr>
  </w:p>
  <w:p w14:paraId="1A9EC669" w14:textId="3B6FD585" w:rsidR="00D02428" w:rsidRPr="00D02428" w:rsidRDefault="00D02428" w:rsidP="00D02428">
    <w:pPr>
      <w:pStyle w:val="Alatunniste"/>
    </w:pPr>
    <w:r w:rsidRPr="008F0610">
      <w:t>Keski-Suomen hyvinvointialue | www.hyvaks.fi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282A" w14:textId="77777777" w:rsidR="00276E77" w:rsidRDefault="00276E77" w:rsidP="00276E77">
    <w:pPr>
      <w:pStyle w:val="Alatunniste"/>
    </w:pPr>
  </w:p>
  <w:p w14:paraId="6162C7B2" w14:textId="77777777" w:rsidR="00276E77" w:rsidRPr="00276E77" w:rsidRDefault="00276E77" w:rsidP="00276E77">
    <w:pPr>
      <w:pStyle w:val="Alatunniste"/>
    </w:pPr>
    <w:r w:rsidRPr="008F0610">
      <w:t>Keski-Suomen hyvinvointialue | Kirjaamon postiosoite: Hoitajantie 1, 40620 Jyväskylä | kirjaamo(at)hyvaks.fi | www.hyvaks.fi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BE24" w14:textId="77777777" w:rsidR="00006EC4" w:rsidRDefault="00006EC4" w:rsidP="00AC7BC5">
      <w:r>
        <w:separator/>
      </w:r>
    </w:p>
    <w:p w14:paraId="72C62E70" w14:textId="77777777" w:rsidR="00006EC4" w:rsidRDefault="00006EC4"/>
  </w:footnote>
  <w:footnote w:type="continuationSeparator" w:id="0">
    <w:p w14:paraId="1C331157" w14:textId="77777777" w:rsidR="00006EC4" w:rsidRDefault="00006EC4" w:rsidP="00AC7BC5">
      <w:r>
        <w:continuationSeparator/>
      </w:r>
    </w:p>
    <w:p w14:paraId="6E2CEF19" w14:textId="77777777" w:rsidR="00006EC4" w:rsidRDefault="00006EC4"/>
  </w:footnote>
  <w:footnote w:type="continuationNotice" w:id="1">
    <w:p w14:paraId="6B028F1C" w14:textId="77777777" w:rsidR="00006EC4" w:rsidRDefault="00006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B898" w14:textId="576F6179" w:rsidR="00BB5B18" w:rsidRPr="00F1568B" w:rsidRDefault="00BB5B18" w:rsidP="00F1568B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5130DB" wp14:editId="14CBF78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170800" cy="493200"/>
          <wp:effectExtent l="0" t="0" r="1270" b="2540"/>
          <wp:wrapNone/>
          <wp:docPr id="384" name="Kuva 3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Kuva 2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6F87" w14:textId="77777777" w:rsidR="00276E77" w:rsidRPr="00276E77" w:rsidRDefault="00276E77" w:rsidP="00276E77">
    <w:pPr>
      <w:pStyle w:val="Yltunnis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FE307AC" wp14:editId="73AA3C5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170800" cy="493200"/>
          <wp:effectExtent l="0" t="0" r="1270" b="2540"/>
          <wp:wrapNone/>
          <wp:docPr id="385" name="Kuva 3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Kuva 2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A0F"/>
    <w:multiLevelType w:val="multilevel"/>
    <w:tmpl w:val="95B8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42FD5"/>
    <w:multiLevelType w:val="multilevel"/>
    <w:tmpl w:val="79F0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2111"/>
    <w:multiLevelType w:val="hybridMultilevel"/>
    <w:tmpl w:val="DD163B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F045A"/>
    <w:multiLevelType w:val="hybridMultilevel"/>
    <w:tmpl w:val="27A67E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0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1" w15:restartNumberingAfterBreak="0">
    <w:nsid w:val="4E252CC2"/>
    <w:multiLevelType w:val="hybridMultilevel"/>
    <w:tmpl w:val="4D9A95DE"/>
    <w:lvl w:ilvl="0" w:tplc="A8A662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3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4599F"/>
    <w:multiLevelType w:val="hybridMultilevel"/>
    <w:tmpl w:val="D4CE91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B259D"/>
    <w:multiLevelType w:val="hybridMultilevel"/>
    <w:tmpl w:val="840EAE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31B"/>
    <w:multiLevelType w:val="hybridMultilevel"/>
    <w:tmpl w:val="DC16D784"/>
    <w:lvl w:ilvl="0" w:tplc="8E6C36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52502627">
    <w:abstractNumId w:val="2"/>
  </w:num>
  <w:num w:numId="2" w16cid:durableId="1593663244">
    <w:abstractNumId w:val="4"/>
  </w:num>
  <w:num w:numId="3" w16cid:durableId="550386488">
    <w:abstractNumId w:val="30"/>
  </w:num>
  <w:num w:numId="4" w16cid:durableId="269901688">
    <w:abstractNumId w:val="24"/>
  </w:num>
  <w:num w:numId="5" w16cid:durableId="1128087075">
    <w:abstractNumId w:val="11"/>
  </w:num>
  <w:num w:numId="6" w16cid:durableId="211116332">
    <w:abstractNumId w:val="9"/>
  </w:num>
  <w:num w:numId="7" w16cid:durableId="233517901">
    <w:abstractNumId w:val="31"/>
  </w:num>
  <w:num w:numId="8" w16cid:durableId="1513714558">
    <w:abstractNumId w:val="16"/>
  </w:num>
  <w:num w:numId="9" w16cid:durableId="1793279119">
    <w:abstractNumId w:val="15"/>
  </w:num>
  <w:num w:numId="10" w16cid:durableId="1559633604">
    <w:abstractNumId w:val="17"/>
  </w:num>
  <w:num w:numId="11" w16cid:durableId="2029257806">
    <w:abstractNumId w:val="14"/>
  </w:num>
  <w:num w:numId="12" w16cid:durableId="1538002522">
    <w:abstractNumId w:val="8"/>
  </w:num>
  <w:num w:numId="13" w16cid:durableId="985819872">
    <w:abstractNumId w:val="28"/>
  </w:num>
  <w:num w:numId="14" w16cid:durableId="1500972487">
    <w:abstractNumId w:val="29"/>
  </w:num>
  <w:num w:numId="15" w16cid:durableId="1171413197">
    <w:abstractNumId w:val="10"/>
  </w:num>
  <w:num w:numId="16" w16cid:durableId="2118065474">
    <w:abstractNumId w:val="34"/>
  </w:num>
  <w:num w:numId="17" w16cid:durableId="488594777">
    <w:abstractNumId w:val="7"/>
  </w:num>
  <w:num w:numId="18" w16cid:durableId="1839688864">
    <w:abstractNumId w:val="25"/>
  </w:num>
  <w:num w:numId="19" w16cid:durableId="134027225">
    <w:abstractNumId w:val="13"/>
  </w:num>
  <w:num w:numId="20" w16cid:durableId="295110617">
    <w:abstractNumId w:val="27"/>
  </w:num>
  <w:num w:numId="21" w16cid:durableId="1128083316">
    <w:abstractNumId w:val="5"/>
  </w:num>
  <w:num w:numId="22" w16cid:durableId="1089808040">
    <w:abstractNumId w:val="26"/>
  </w:num>
  <w:num w:numId="23" w16cid:durableId="682828100">
    <w:abstractNumId w:val="12"/>
  </w:num>
  <w:num w:numId="24" w16cid:durableId="1510872403">
    <w:abstractNumId w:val="3"/>
  </w:num>
  <w:num w:numId="25" w16cid:durableId="1180198307">
    <w:abstractNumId w:val="23"/>
  </w:num>
  <w:num w:numId="26" w16cid:durableId="2003115792">
    <w:abstractNumId w:val="22"/>
  </w:num>
  <w:num w:numId="27" w16cid:durableId="1819566189">
    <w:abstractNumId w:val="19"/>
  </w:num>
  <w:num w:numId="28" w16cid:durableId="1855150941">
    <w:abstractNumId w:val="20"/>
  </w:num>
  <w:num w:numId="29" w16cid:durableId="1239363981">
    <w:abstractNumId w:val="36"/>
  </w:num>
  <w:num w:numId="30" w16cid:durableId="1002970840">
    <w:abstractNumId w:val="6"/>
  </w:num>
  <w:num w:numId="31" w16cid:durableId="84083671">
    <w:abstractNumId w:val="32"/>
  </w:num>
  <w:num w:numId="32" w16cid:durableId="2011788832">
    <w:abstractNumId w:val="35"/>
  </w:num>
  <w:num w:numId="33" w16cid:durableId="1943370635">
    <w:abstractNumId w:val="33"/>
  </w:num>
  <w:num w:numId="34" w16cid:durableId="1363826370">
    <w:abstractNumId w:val="18"/>
  </w:num>
  <w:num w:numId="35" w16cid:durableId="638463284">
    <w:abstractNumId w:val="0"/>
  </w:num>
  <w:num w:numId="36" w16cid:durableId="1652247190">
    <w:abstractNumId w:val="1"/>
  </w:num>
  <w:num w:numId="37" w16cid:durableId="10607910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D0"/>
    <w:rsid w:val="00004A1C"/>
    <w:rsid w:val="000058ED"/>
    <w:rsid w:val="00006EC4"/>
    <w:rsid w:val="000070D0"/>
    <w:rsid w:val="00011285"/>
    <w:rsid w:val="00014ACB"/>
    <w:rsid w:val="00020044"/>
    <w:rsid w:val="00032ADC"/>
    <w:rsid w:val="00033395"/>
    <w:rsid w:val="00033859"/>
    <w:rsid w:val="00040A23"/>
    <w:rsid w:val="00043B13"/>
    <w:rsid w:val="00045F91"/>
    <w:rsid w:val="00047B49"/>
    <w:rsid w:val="000639CC"/>
    <w:rsid w:val="00064BA3"/>
    <w:rsid w:val="000671B1"/>
    <w:rsid w:val="00071632"/>
    <w:rsid w:val="00071A7B"/>
    <w:rsid w:val="00072101"/>
    <w:rsid w:val="00074D1C"/>
    <w:rsid w:val="000752CB"/>
    <w:rsid w:val="000812C3"/>
    <w:rsid w:val="00082CE9"/>
    <w:rsid w:val="000901B6"/>
    <w:rsid w:val="00094225"/>
    <w:rsid w:val="00094E37"/>
    <w:rsid w:val="0009574A"/>
    <w:rsid w:val="000A2C6F"/>
    <w:rsid w:val="000A2E66"/>
    <w:rsid w:val="000A6D0B"/>
    <w:rsid w:val="000A78C1"/>
    <w:rsid w:val="000B56D8"/>
    <w:rsid w:val="000C0207"/>
    <w:rsid w:val="000C3BE9"/>
    <w:rsid w:val="000C7201"/>
    <w:rsid w:val="000C7E8C"/>
    <w:rsid w:val="000D20DF"/>
    <w:rsid w:val="000D33B3"/>
    <w:rsid w:val="000E3863"/>
    <w:rsid w:val="000E44D1"/>
    <w:rsid w:val="000E4953"/>
    <w:rsid w:val="000E673B"/>
    <w:rsid w:val="000F4350"/>
    <w:rsid w:val="000F6EB4"/>
    <w:rsid w:val="001178D4"/>
    <w:rsid w:val="00117BC3"/>
    <w:rsid w:val="00117F9C"/>
    <w:rsid w:val="00123E71"/>
    <w:rsid w:val="00125124"/>
    <w:rsid w:val="001308EB"/>
    <w:rsid w:val="00130B73"/>
    <w:rsid w:val="0013360B"/>
    <w:rsid w:val="0014229F"/>
    <w:rsid w:val="0014405D"/>
    <w:rsid w:val="0014449E"/>
    <w:rsid w:val="0014557D"/>
    <w:rsid w:val="00150EEF"/>
    <w:rsid w:val="00153301"/>
    <w:rsid w:val="0016587C"/>
    <w:rsid w:val="00167DCA"/>
    <w:rsid w:val="001703FE"/>
    <w:rsid w:val="00172108"/>
    <w:rsid w:val="001733E4"/>
    <w:rsid w:val="001856CE"/>
    <w:rsid w:val="001921F2"/>
    <w:rsid w:val="001932F9"/>
    <w:rsid w:val="00195851"/>
    <w:rsid w:val="001A5CD7"/>
    <w:rsid w:val="001A6268"/>
    <w:rsid w:val="001B2BAA"/>
    <w:rsid w:val="001B3DFA"/>
    <w:rsid w:val="001B418F"/>
    <w:rsid w:val="001B5CF2"/>
    <w:rsid w:val="001C40CB"/>
    <w:rsid w:val="001C4A5A"/>
    <w:rsid w:val="001D0077"/>
    <w:rsid w:val="001F2773"/>
    <w:rsid w:val="001F507E"/>
    <w:rsid w:val="0020008C"/>
    <w:rsid w:val="00201925"/>
    <w:rsid w:val="00201C58"/>
    <w:rsid w:val="00206450"/>
    <w:rsid w:val="00210134"/>
    <w:rsid w:val="00211D88"/>
    <w:rsid w:val="002147A0"/>
    <w:rsid w:val="0022111F"/>
    <w:rsid w:val="002243A3"/>
    <w:rsid w:val="00231FA6"/>
    <w:rsid w:val="002321B5"/>
    <w:rsid w:val="00233A0A"/>
    <w:rsid w:val="00235780"/>
    <w:rsid w:val="00236D11"/>
    <w:rsid w:val="00237EBF"/>
    <w:rsid w:val="00241905"/>
    <w:rsid w:val="0025235A"/>
    <w:rsid w:val="00254266"/>
    <w:rsid w:val="0025444A"/>
    <w:rsid w:val="00254F8F"/>
    <w:rsid w:val="002742FA"/>
    <w:rsid w:val="00276E77"/>
    <w:rsid w:val="00287385"/>
    <w:rsid w:val="00287F51"/>
    <w:rsid w:val="00292D49"/>
    <w:rsid w:val="0029768C"/>
    <w:rsid w:val="002A5F30"/>
    <w:rsid w:val="002A691C"/>
    <w:rsid w:val="002A6E0C"/>
    <w:rsid w:val="002B2FA5"/>
    <w:rsid w:val="002B6B9C"/>
    <w:rsid w:val="002C22F2"/>
    <w:rsid w:val="002C3A71"/>
    <w:rsid w:val="002D3E61"/>
    <w:rsid w:val="002D592A"/>
    <w:rsid w:val="002D59C7"/>
    <w:rsid w:val="002E0EC7"/>
    <w:rsid w:val="002E15F9"/>
    <w:rsid w:val="002E664D"/>
    <w:rsid w:val="002E7249"/>
    <w:rsid w:val="002F3A9A"/>
    <w:rsid w:val="002F4D7A"/>
    <w:rsid w:val="0030309C"/>
    <w:rsid w:val="00311193"/>
    <w:rsid w:val="0031154F"/>
    <w:rsid w:val="00313BCB"/>
    <w:rsid w:val="003144AA"/>
    <w:rsid w:val="00317AA4"/>
    <w:rsid w:val="003258DE"/>
    <w:rsid w:val="00330FCA"/>
    <w:rsid w:val="003425FE"/>
    <w:rsid w:val="00345DE7"/>
    <w:rsid w:val="00350642"/>
    <w:rsid w:val="00351C7F"/>
    <w:rsid w:val="00356779"/>
    <w:rsid w:val="003606BB"/>
    <w:rsid w:val="003621D9"/>
    <w:rsid w:val="00371133"/>
    <w:rsid w:val="00377F8A"/>
    <w:rsid w:val="003804DC"/>
    <w:rsid w:val="00387F7C"/>
    <w:rsid w:val="00397A27"/>
    <w:rsid w:val="003A1656"/>
    <w:rsid w:val="003A34B9"/>
    <w:rsid w:val="003A373D"/>
    <w:rsid w:val="003A7201"/>
    <w:rsid w:val="003B537F"/>
    <w:rsid w:val="003B5E24"/>
    <w:rsid w:val="003B6C82"/>
    <w:rsid w:val="003B7DD9"/>
    <w:rsid w:val="003C19EE"/>
    <w:rsid w:val="003C3394"/>
    <w:rsid w:val="003D4166"/>
    <w:rsid w:val="003D70A7"/>
    <w:rsid w:val="003E0527"/>
    <w:rsid w:val="003E0879"/>
    <w:rsid w:val="003E0C2E"/>
    <w:rsid w:val="003E10EB"/>
    <w:rsid w:val="003E63DE"/>
    <w:rsid w:val="003E72D4"/>
    <w:rsid w:val="003F4A60"/>
    <w:rsid w:val="003F4C22"/>
    <w:rsid w:val="003F6A0E"/>
    <w:rsid w:val="00401B89"/>
    <w:rsid w:val="004145E6"/>
    <w:rsid w:val="0041483D"/>
    <w:rsid w:val="004166B8"/>
    <w:rsid w:val="0042042C"/>
    <w:rsid w:val="00420D16"/>
    <w:rsid w:val="004221A8"/>
    <w:rsid w:val="00424B61"/>
    <w:rsid w:val="00434F82"/>
    <w:rsid w:val="00435A0C"/>
    <w:rsid w:val="00437D93"/>
    <w:rsid w:val="0044358C"/>
    <w:rsid w:val="00446354"/>
    <w:rsid w:val="00456474"/>
    <w:rsid w:val="0045661C"/>
    <w:rsid w:val="00464F28"/>
    <w:rsid w:val="004703FF"/>
    <w:rsid w:val="00471DA0"/>
    <w:rsid w:val="0047368F"/>
    <w:rsid w:val="0047520D"/>
    <w:rsid w:val="00484774"/>
    <w:rsid w:val="004905FC"/>
    <w:rsid w:val="004A00EF"/>
    <w:rsid w:val="004A0AEA"/>
    <w:rsid w:val="004A0EB1"/>
    <w:rsid w:val="004A6A76"/>
    <w:rsid w:val="004A7527"/>
    <w:rsid w:val="004D140B"/>
    <w:rsid w:val="004E0630"/>
    <w:rsid w:val="004E380E"/>
    <w:rsid w:val="004E4251"/>
    <w:rsid w:val="004F4BAA"/>
    <w:rsid w:val="004F6B0C"/>
    <w:rsid w:val="005022CB"/>
    <w:rsid w:val="00504A66"/>
    <w:rsid w:val="00511243"/>
    <w:rsid w:val="00511BE5"/>
    <w:rsid w:val="00527C91"/>
    <w:rsid w:val="0053279A"/>
    <w:rsid w:val="0054267A"/>
    <w:rsid w:val="00542CD9"/>
    <w:rsid w:val="0055018F"/>
    <w:rsid w:val="00553FAA"/>
    <w:rsid w:val="005649D4"/>
    <w:rsid w:val="005662B1"/>
    <w:rsid w:val="0057206B"/>
    <w:rsid w:val="005930AB"/>
    <w:rsid w:val="005959AD"/>
    <w:rsid w:val="005B5DDA"/>
    <w:rsid w:val="005B7196"/>
    <w:rsid w:val="005D1B31"/>
    <w:rsid w:val="005D59E0"/>
    <w:rsid w:val="005E0B56"/>
    <w:rsid w:val="005E12F5"/>
    <w:rsid w:val="005E48EA"/>
    <w:rsid w:val="005F4C46"/>
    <w:rsid w:val="00601D7D"/>
    <w:rsid w:val="00605ACB"/>
    <w:rsid w:val="00605B29"/>
    <w:rsid w:val="00606FF8"/>
    <w:rsid w:val="0060724A"/>
    <w:rsid w:val="00612226"/>
    <w:rsid w:val="00631CFD"/>
    <w:rsid w:val="00636AAD"/>
    <w:rsid w:val="0063725E"/>
    <w:rsid w:val="006417E4"/>
    <w:rsid w:val="00641F75"/>
    <w:rsid w:val="00653706"/>
    <w:rsid w:val="0065714C"/>
    <w:rsid w:val="00664CC3"/>
    <w:rsid w:val="0067075B"/>
    <w:rsid w:val="006719C4"/>
    <w:rsid w:val="006739FF"/>
    <w:rsid w:val="00681A2C"/>
    <w:rsid w:val="00684D17"/>
    <w:rsid w:val="00695428"/>
    <w:rsid w:val="006B066F"/>
    <w:rsid w:val="006B2C10"/>
    <w:rsid w:val="006B426D"/>
    <w:rsid w:val="006B7FA8"/>
    <w:rsid w:val="006D657D"/>
    <w:rsid w:val="006D6722"/>
    <w:rsid w:val="006D76C2"/>
    <w:rsid w:val="006E0F3C"/>
    <w:rsid w:val="006E2FCA"/>
    <w:rsid w:val="006E2FF0"/>
    <w:rsid w:val="006F36F8"/>
    <w:rsid w:val="007051E1"/>
    <w:rsid w:val="00712B42"/>
    <w:rsid w:val="007131A0"/>
    <w:rsid w:val="00714450"/>
    <w:rsid w:val="00716081"/>
    <w:rsid w:val="00723E01"/>
    <w:rsid w:val="007268A0"/>
    <w:rsid w:val="0073191E"/>
    <w:rsid w:val="0073713A"/>
    <w:rsid w:val="0074119C"/>
    <w:rsid w:val="00744C63"/>
    <w:rsid w:val="00744EDA"/>
    <w:rsid w:val="00745055"/>
    <w:rsid w:val="00750BC7"/>
    <w:rsid w:val="00760947"/>
    <w:rsid w:val="007632A7"/>
    <w:rsid w:val="007727E6"/>
    <w:rsid w:val="0078192F"/>
    <w:rsid w:val="00781994"/>
    <w:rsid w:val="007A2E79"/>
    <w:rsid w:val="007A54E0"/>
    <w:rsid w:val="007A5CB2"/>
    <w:rsid w:val="007A74DA"/>
    <w:rsid w:val="007A77BC"/>
    <w:rsid w:val="007A7EDB"/>
    <w:rsid w:val="007C374E"/>
    <w:rsid w:val="007C7C4F"/>
    <w:rsid w:val="007D3337"/>
    <w:rsid w:val="007D5129"/>
    <w:rsid w:val="007F1838"/>
    <w:rsid w:val="007F212A"/>
    <w:rsid w:val="007F7A54"/>
    <w:rsid w:val="008014B0"/>
    <w:rsid w:val="0080351B"/>
    <w:rsid w:val="00803FE6"/>
    <w:rsid w:val="00804776"/>
    <w:rsid w:val="00807FFD"/>
    <w:rsid w:val="008106E2"/>
    <w:rsid w:val="00821467"/>
    <w:rsid w:val="008217E2"/>
    <w:rsid w:val="008239EE"/>
    <w:rsid w:val="00826D72"/>
    <w:rsid w:val="00830601"/>
    <w:rsid w:val="00842A83"/>
    <w:rsid w:val="008431A4"/>
    <w:rsid w:val="00843BF7"/>
    <w:rsid w:val="00846964"/>
    <w:rsid w:val="00855869"/>
    <w:rsid w:val="00860E8C"/>
    <w:rsid w:val="00861EA3"/>
    <w:rsid w:val="0086265A"/>
    <w:rsid w:val="00871857"/>
    <w:rsid w:val="00876665"/>
    <w:rsid w:val="00876CF1"/>
    <w:rsid w:val="00880A75"/>
    <w:rsid w:val="008832FB"/>
    <w:rsid w:val="00890A44"/>
    <w:rsid w:val="00893F7D"/>
    <w:rsid w:val="008A3532"/>
    <w:rsid w:val="008A48F5"/>
    <w:rsid w:val="008A4F7F"/>
    <w:rsid w:val="008A6F50"/>
    <w:rsid w:val="008A6F51"/>
    <w:rsid w:val="008A73E8"/>
    <w:rsid w:val="008A7A8B"/>
    <w:rsid w:val="008A7CAC"/>
    <w:rsid w:val="008B03DF"/>
    <w:rsid w:val="008B1667"/>
    <w:rsid w:val="008B1A56"/>
    <w:rsid w:val="008B1FBC"/>
    <w:rsid w:val="008B2C5E"/>
    <w:rsid w:val="008B4830"/>
    <w:rsid w:val="008D7D72"/>
    <w:rsid w:val="008E2262"/>
    <w:rsid w:val="008E5DF6"/>
    <w:rsid w:val="008E71FB"/>
    <w:rsid w:val="008F0610"/>
    <w:rsid w:val="008F0DD8"/>
    <w:rsid w:val="008F70CF"/>
    <w:rsid w:val="008F74DB"/>
    <w:rsid w:val="008F78F1"/>
    <w:rsid w:val="00902F7F"/>
    <w:rsid w:val="009044B9"/>
    <w:rsid w:val="00907F35"/>
    <w:rsid w:val="00920BDD"/>
    <w:rsid w:val="00920D1C"/>
    <w:rsid w:val="00932D15"/>
    <w:rsid w:val="009466B6"/>
    <w:rsid w:val="0095045B"/>
    <w:rsid w:val="00965127"/>
    <w:rsid w:val="00967360"/>
    <w:rsid w:val="009836CB"/>
    <w:rsid w:val="009848F9"/>
    <w:rsid w:val="009907DC"/>
    <w:rsid w:val="00992C04"/>
    <w:rsid w:val="009939B4"/>
    <w:rsid w:val="0099556F"/>
    <w:rsid w:val="009967E8"/>
    <w:rsid w:val="009978C4"/>
    <w:rsid w:val="009A2E68"/>
    <w:rsid w:val="009A63A2"/>
    <w:rsid w:val="009A6EE0"/>
    <w:rsid w:val="009B00F8"/>
    <w:rsid w:val="009B1329"/>
    <w:rsid w:val="009B1639"/>
    <w:rsid w:val="009B5607"/>
    <w:rsid w:val="009B653A"/>
    <w:rsid w:val="009B73DD"/>
    <w:rsid w:val="009C1AF4"/>
    <w:rsid w:val="009C4CA5"/>
    <w:rsid w:val="009D518B"/>
    <w:rsid w:val="009D7BB0"/>
    <w:rsid w:val="009E1309"/>
    <w:rsid w:val="009E3D1F"/>
    <w:rsid w:val="009E40DA"/>
    <w:rsid w:val="009E5F6B"/>
    <w:rsid w:val="009F0755"/>
    <w:rsid w:val="009F2DF9"/>
    <w:rsid w:val="00A015EA"/>
    <w:rsid w:val="00A01F8D"/>
    <w:rsid w:val="00A0715C"/>
    <w:rsid w:val="00A13459"/>
    <w:rsid w:val="00A139D0"/>
    <w:rsid w:val="00A224E4"/>
    <w:rsid w:val="00A2380B"/>
    <w:rsid w:val="00A25B16"/>
    <w:rsid w:val="00A25B8C"/>
    <w:rsid w:val="00A30255"/>
    <w:rsid w:val="00A30D13"/>
    <w:rsid w:val="00A31C58"/>
    <w:rsid w:val="00A32366"/>
    <w:rsid w:val="00A3260C"/>
    <w:rsid w:val="00A32BDA"/>
    <w:rsid w:val="00A33E62"/>
    <w:rsid w:val="00A37E2C"/>
    <w:rsid w:val="00A40ED0"/>
    <w:rsid w:val="00A42A67"/>
    <w:rsid w:val="00A45984"/>
    <w:rsid w:val="00A50B0A"/>
    <w:rsid w:val="00A64610"/>
    <w:rsid w:val="00A65357"/>
    <w:rsid w:val="00A71532"/>
    <w:rsid w:val="00A77525"/>
    <w:rsid w:val="00A80EF2"/>
    <w:rsid w:val="00A83B83"/>
    <w:rsid w:val="00A90D2D"/>
    <w:rsid w:val="00A961CB"/>
    <w:rsid w:val="00A97B87"/>
    <w:rsid w:val="00AA1537"/>
    <w:rsid w:val="00AA1976"/>
    <w:rsid w:val="00AA2007"/>
    <w:rsid w:val="00AA5F58"/>
    <w:rsid w:val="00AA776F"/>
    <w:rsid w:val="00AA77C7"/>
    <w:rsid w:val="00AB124A"/>
    <w:rsid w:val="00AB3675"/>
    <w:rsid w:val="00AB6F60"/>
    <w:rsid w:val="00AC7BC5"/>
    <w:rsid w:val="00AD043D"/>
    <w:rsid w:val="00AD4934"/>
    <w:rsid w:val="00AE0377"/>
    <w:rsid w:val="00AE1706"/>
    <w:rsid w:val="00AF69EA"/>
    <w:rsid w:val="00B032E7"/>
    <w:rsid w:val="00B0580E"/>
    <w:rsid w:val="00B06142"/>
    <w:rsid w:val="00B10638"/>
    <w:rsid w:val="00B14070"/>
    <w:rsid w:val="00B176ED"/>
    <w:rsid w:val="00B17CE0"/>
    <w:rsid w:val="00B20BDB"/>
    <w:rsid w:val="00B241BC"/>
    <w:rsid w:val="00B361BA"/>
    <w:rsid w:val="00B36728"/>
    <w:rsid w:val="00B46450"/>
    <w:rsid w:val="00B47A21"/>
    <w:rsid w:val="00B52826"/>
    <w:rsid w:val="00B62617"/>
    <w:rsid w:val="00B651A3"/>
    <w:rsid w:val="00B77F05"/>
    <w:rsid w:val="00B805CE"/>
    <w:rsid w:val="00B854CC"/>
    <w:rsid w:val="00B929D3"/>
    <w:rsid w:val="00B93E0F"/>
    <w:rsid w:val="00BA1D35"/>
    <w:rsid w:val="00BA2B32"/>
    <w:rsid w:val="00BA7BA5"/>
    <w:rsid w:val="00BB08D2"/>
    <w:rsid w:val="00BB1B52"/>
    <w:rsid w:val="00BB5B18"/>
    <w:rsid w:val="00BB6AE8"/>
    <w:rsid w:val="00BB753D"/>
    <w:rsid w:val="00BC0959"/>
    <w:rsid w:val="00BC09D7"/>
    <w:rsid w:val="00BC768D"/>
    <w:rsid w:val="00BE02B9"/>
    <w:rsid w:val="00BE2204"/>
    <w:rsid w:val="00BE4EEC"/>
    <w:rsid w:val="00BE6C95"/>
    <w:rsid w:val="00BF430D"/>
    <w:rsid w:val="00C01B63"/>
    <w:rsid w:val="00C064B2"/>
    <w:rsid w:val="00C10165"/>
    <w:rsid w:val="00C14216"/>
    <w:rsid w:val="00C164B8"/>
    <w:rsid w:val="00C2018C"/>
    <w:rsid w:val="00C23806"/>
    <w:rsid w:val="00C24AF0"/>
    <w:rsid w:val="00C257FC"/>
    <w:rsid w:val="00C302F1"/>
    <w:rsid w:val="00C426E4"/>
    <w:rsid w:val="00C455E4"/>
    <w:rsid w:val="00C46BA2"/>
    <w:rsid w:val="00C46D72"/>
    <w:rsid w:val="00C47836"/>
    <w:rsid w:val="00C479A0"/>
    <w:rsid w:val="00C508D0"/>
    <w:rsid w:val="00C5459D"/>
    <w:rsid w:val="00C56D47"/>
    <w:rsid w:val="00C57AD9"/>
    <w:rsid w:val="00C635DE"/>
    <w:rsid w:val="00C636F8"/>
    <w:rsid w:val="00C66163"/>
    <w:rsid w:val="00C71063"/>
    <w:rsid w:val="00C72946"/>
    <w:rsid w:val="00C743E5"/>
    <w:rsid w:val="00C77D13"/>
    <w:rsid w:val="00C80F47"/>
    <w:rsid w:val="00C846E5"/>
    <w:rsid w:val="00C8584F"/>
    <w:rsid w:val="00C85D1C"/>
    <w:rsid w:val="00C86377"/>
    <w:rsid w:val="00CA0EED"/>
    <w:rsid w:val="00CB11A6"/>
    <w:rsid w:val="00CB3571"/>
    <w:rsid w:val="00CC0421"/>
    <w:rsid w:val="00CC0749"/>
    <w:rsid w:val="00CC510D"/>
    <w:rsid w:val="00CD4976"/>
    <w:rsid w:val="00CD5A13"/>
    <w:rsid w:val="00CE07A7"/>
    <w:rsid w:val="00CE4610"/>
    <w:rsid w:val="00CF2AA7"/>
    <w:rsid w:val="00CF347E"/>
    <w:rsid w:val="00CF4CD0"/>
    <w:rsid w:val="00CF4EAE"/>
    <w:rsid w:val="00D018CB"/>
    <w:rsid w:val="00D02428"/>
    <w:rsid w:val="00D07AB2"/>
    <w:rsid w:val="00D135C5"/>
    <w:rsid w:val="00D16F5A"/>
    <w:rsid w:val="00D25445"/>
    <w:rsid w:val="00D31DB3"/>
    <w:rsid w:val="00D32DA0"/>
    <w:rsid w:val="00D41A7E"/>
    <w:rsid w:val="00D43B00"/>
    <w:rsid w:val="00D51F5E"/>
    <w:rsid w:val="00D53337"/>
    <w:rsid w:val="00D67C9F"/>
    <w:rsid w:val="00D724D2"/>
    <w:rsid w:val="00D72A44"/>
    <w:rsid w:val="00D74B23"/>
    <w:rsid w:val="00D77665"/>
    <w:rsid w:val="00D83D25"/>
    <w:rsid w:val="00D931D6"/>
    <w:rsid w:val="00DA3383"/>
    <w:rsid w:val="00DA7485"/>
    <w:rsid w:val="00DC287F"/>
    <w:rsid w:val="00DC4BFB"/>
    <w:rsid w:val="00DD1C72"/>
    <w:rsid w:val="00DD3BA1"/>
    <w:rsid w:val="00DD49A3"/>
    <w:rsid w:val="00DE6AAA"/>
    <w:rsid w:val="00DF0903"/>
    <w:rsid w:val="00DF1E75"/>
    <w:rsid w:val="00DF5FF8"/>
    <w:rsid w:val="00DF6354"/>
    <w:rsid w:val="00E02D2B"/>
    <w:rsid w:val="00E05681"/>
    <w:rsid w:val="00E060AA"/>
    <w:rsid w:val="00E178BA"/>
    <w:rsid w:val="00E17DEE"/>
    <w:rsid w:val="00E20CFE"/>
    <w:rsid w:val="00E268A5"/>
    <w:rsid w:val="00E36239"/>
    <w:rsid w:val="00E374BE"/>
    <w:rsid w:val="00E4261D"/>
    <w:rsid w:val="00E55628"/>
    <w:rsid w:val="00E62662"/>
    <w:rsid w:val="00E64525"/>
    <w:rsid w:val="00E67973"/>
    <w:rsid w:val="00E719FC"/>
    <w:rsid w:val="00E71FE6"/>
    <w:rsid w:val="00E72602"/>
    <w:rsid w:val="00E7785A"/>
    <w:rsid w:val="00E80176"/>
    <w:rsid w:val="00E81F28"/>
    <w:rsid w:val="00E83753"/>
    <w:rsid w:val="00E91688"/>
    <w:rsid w:val="00E92BD6"/>
    <w:rsid w:val="00E93899"/>
    <w:rsid w:val="00EA399C"/>
    <w:rsid w:val="00EB2C37"/>
    <w:rsid w:val="00EB3F49"/>
    <w:rsid w:val="00EB7473"/>
    <w:rsid w:val="00EB7734"/>
    <w:rsid w:val="00EC035A"/>
    <w:rsid w:val="00EC5873"/>
    <w:rsid w:val="00EC58F0"/>
    <w:rsid w:val="00ED152D"/>
    <w:rsid w:val="00ED2602"/>
    <w:rsid w:val="00ED60DF"/>
    <w:rsid w:val="00EE009F"/>
    <w:rsid w:val="00EE174A"/>
    <w:rsid w:val="00EE326A"/>
    <w:rsid w:val="00EE5171"/>
    <w:rsid w:val="00EF1EBA"/>
    <w:rsid w:val="00EF445F"/>
    <w:rsid w:val="00EF7807"/>
    <w:rsid w:val="00F112BC"/>
    <w:rsid w:val="00F1568B"/>
    <w:rsid w:val="00F17C0B"/>
    <w:rsid w:val="00F21D78"/>
    <w:rsid w:val="00F25597"/>
    <w:rsid w:val="00F265B6"/>
    <w:rsid w:val="00F3447A"/>
    <w:rsid w:val="00F3677E"/>
    <w:rsid w:val="00F37379"/>
    <w:rsid w:val="00F40EEB"/>
    <w:rsid w:val="00F40F94"/>
    <w:rsid w:val="00F445A3"/>
    <w:rsid w:val="00F54179"/>
    <w:rsid w:val="00F64473"/>
    <w:rsid w:val="00F70CED"/>
    <w:rsid w:val="00F929EC"/>
    <w:rsid w:val="00F92DDB"/>
    <w:rsid w:val="00FA5E7C"/>
    <w:rsid w:val="00FB4820"/>
    <w:rsid w:val="00FC241F"/>
    <w:rsid w:val="00FD209D"/>
    <w:rsid w:val="00FD70A1"/>
    <w:rsid w:val="00FE380C"/>
    <w:rsid w:val="00FE5D49"/>
    <w:rsid w:val="00FE697A"/>
    <w:rsid w:val="00FF7422"/>
    <w:rsid w:val="00FF775A"/>
    <w:rsid w:val="36FAE716"/>
    <w:rsid w:val="391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F7D0B"/>
  <w15:docId w15:val="{6A1B9B23-52BD-4D2E-8299-DF08A6E7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5FC"/>
    <w:pPr>
      <w:tabs>
        <w:tab w:val="left" w:pos="1304"/>
        <w:tab w:val="left" w:pos="2608"/>
      </w:tabs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C01B63"/>
    <w:pPr>
      <w:keepNext/>
      <w:keepLines/>
      <w:numPr>
        <w:numId w:val="27"/>
      </w:numPr>
      <w:spacing w:before="240" w:after="240" w:line="216" w:lineRule="auto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C01B63"/>
    <w:pPr>
      <w:keepNext/>
      <w:keepLines/>
      <w:numPr>
        <w:ilvl w:val="1"/>
        <w:numId w:val="27"/>
      </w:numPr>
      <w:spacing w:before="240" w:after="240" w:line="216" w:lineRule="auto"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C01B63"/>
    <w:pPr>
      <w:numPr>
        <w:ilvl w:val="2"/>
      </w:numPr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C01B63"/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Yltunniste">
    <w:name w:val="header"/>
    <w:basedOn w:val="Normaali"/>
    <w:link w:val="YltunnisteChar"/>
    <w:uiPriority w:val="94"/>
    <w:rsid w:val="001F507E"/>
    <w:pPr>
      <w:ind w:right="170"/>
      <w:jc w:val="right"/>
    </w:pPr>
  </w:style>
  <w:style w:type="paragraph" w:styleId="Leipteksti">
    <w:name w:val="Body Text"/>
    <w:basedOn w:val="Normaali"/>
    <w:link w:val="LeiptekstiChar"/>
    <w:uiPriority w:val="1"/>
    <w:qFormat/>
    <w:rsid w:val="00781994"/>
    <w:pPr>
      <w:spacing w:after="280" w:line="228" w:lineRule="auto"/>
    </w:pPr>
  </w:style>
  <w:style w:type="character" w:customStyle="1" w:styleId="LeiptekstiChar">
    <w:name w:val="Leipäteksti Char"/>
    <w:basedOn w:val="Kappaleenoletusfontti"/>
    <w:link w:val="Leipteksti"/>
    <w:uiPriority w:val="1"/>
    <w:rsid w:val="00781994"/>
    <w:rPr>
      <w:sz w:val="24"/>
    </w:rPr>
  </w:style>
  <w:style w:type="character" w:customStyle="1" w:styleId="YltunnisteChar">
    <w:name w:val="Ylätunniste Char"/>
    <w:basedOn w:val="Kappaleenoletusfontti"/>
    <w:link w:val="Yltunniste"/>
    <w:uiPriority w:val="94"/>
    <w:rsid w:val="001F507E"/>
    <w:rPr>
      <w:sz w:val="24"/>
    </w:rPr>
  </w:style>
  <w:style w:type="paragraph" w:styleId="Alatunniste">
    <w:name w:val="footer"/>
    <w:link w:val="AlatunnisteChar"/>
    <w:uiPriority w:val="94"/>
    <w:rsid w:val="003E63DE"/>
    <w:pPr>
      <w:tabs>
        <w:tab w:val="left" w:pos="2359"/>
        <w:tab w:val="left" w:pos="4717"/>
        <w:tab w:val="left" w:pos="7371"/>
      </w:tabs>
      <w:ind w:left="-1894"/>
      <w:jc w:val="center"/>
    </w:pPr>
    <w:rPr>
      <w:noProof/>
      <w:color w:val="255B92" w:themeColor="text2"/>
      <w:spacing w:val="-1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rsid w:val="003E63DE"/>
    <w:rPr>
      <w:noProof/>
      <w:color w:val="255B92" w:themeColor="text2"/>
      <w:spacing w:val="-1"/>
      <w:sz w:val="20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C01B63"/>
    <w:pPr>
      <w:spacing w:before="520" w:after="520" w:line="216" w:lineRule="auto"/>
      <w:outlineLvl w:val="0"/>
    </w:pPr>
    <w:rPr>
      <w:rFonts w:asciiTheme="majorHAnsi" w:eastAsiaTheme="majorEastAsia" w:hAnsiTheme="majorHAnsi" w:cstheme="majorHAnsi"/>
      <w:b/>
      <w:color w:val="255B92" w:themeColor="text2"/>
      <w:kern w:val="28"/>
      <w:sz w:val="4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01B63"/>
    <w:rPr>
      <w:rFonts w:asciiTheme="majorHAnsi" w:eastAsiaTheme="majorEastAsia" w:hAnsiTheme="majorHAnsi" w:cstheme="majorHAnsi"/>
      <w:b/>
      <w:color w:val="255B92" w:themeColor="text2"/>
      <w:kern w:val="28"/>
      <w:sz w:val="4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C01B63"/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781994"/>
    <w:pPr>
      <w:numPr>
        <w:ilvl w:val="1"/>
      </w:numPr>
      <w:spacing w:before="240" w:after="240" w:line="216" w:lineRule="auto"/>
    </w:pPr>
    <w:rPr>
      <w:rFonts w:asciiTheme="majorHAnsi" w:eastAsiaTheme="majorEastAsia" w:hAnsiTheme="majorHAnsi" w:cstheme="majorHAnsi"/>
      <w:b/>
      <w:iCs/>
      <w:color w:val="255B92" w:themeColor="text2"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1994"/>
    <w:rPr>
      <w:rFonts w:asciiTheme="majorHAnsi" w:eastAsiaTheme="majorEastAsia" w:hAnsiTheme="majorHAnsi" w:cstheme="majorHAnsi"/>
      <w:b/>
      <w:iCs/>
      <w:color w:val="255B92" w:themeColor="text2"/>
      <w:sz w:val="28"/>
      <w:szCs w:val="24"/>
    </w:rPr>
  </w:style>
  <w:style w:type="paragraph" w:styleId="Eivli">
    <w:name w:val="No Spacing"/>
    <w:link w:val="EivliChar"/>
    <w:uiPriority w:val="99"/>
    <w:semiHidden/>
    <w:qFormat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C01B63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Luettelokappale">
    <w:name w:val="List Paragraph"/>
    <w:basedOn w:val="Normaali"/>
    <w:uiPriority w:val="67"/>
    <w:semiHidden/>
    <w:rsid w:val="00C57AD9"/>
    <w:pPr>
      <w:ind w:left="720"/>
      <w:contextualSpacing/>
    </w:pPr>
  </w:style>
  <w:style w:type="paragraph" w:customStyle="1" w:styleId="Luettelonumeroitu">
    <w:name w:val="Luettelo numeroitu"/>
    <w:basedOn w:val="Leipteksti"/>
    <w:uiPriority w:val="66"/>
    <w:semiHidden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customStyle="1" w:styleId="Vastaanottaja">
    <w:name w:val="Vastaanottaja"/>
    <w:basedOn w:val="Normaali"/>
    <w:uiPriority w:val="64"/>
    <w:rsid w:val="00EF1EBA"/>
    <w:pPr>
      <w:spacing w:line="280" w:lineRule="exact"/>
      <w:ind w:left="-1945"/>
    </w:p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66"/>
    <w:semiHidden/>
    <w:rsid w:val="00C57AD9"/>
    <w:pPr>
      <w:numPr>
        <w:numId w:val="29"/>
      </w:numPr>
      <w:tabs>
        <w:tab w:val="clear" w:pos="2608"/>
      </w:tabs>
      <w:spacing w:before="280"/>
      <w:ind w:left="357" w:hanging="357"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4557D"/>
    <w:rPr>
      <w:sz w:val="24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Kansi1">
    <w:name w:val="Kansi 1"/>
    <w:basedOn w:val="Normaali"/>
    <w:uiPriority w:val="59"/>
    <w:qFormat/>
    <w:rsid w:val="0074119C"/>
    <w:pPr>
      <w:spacing w:before="1360" w:line="216" w:lineRule="auto"/>
      <w:ind w:left="-1945"/>
      <w:contextualSpacing/>
    </w:pPr>
    <w:rPr>
      <w:rFonts w:asciiTheme="majorHAnsi" w:hAnsiTheme="majorHAnsi"/>
      <w:b/>
      <w:color w:val="255B92" w:themeColor="text2"/>
      <w:sz w:val="136"/>
    </w:rPr>
  </w:style>
  <w:style w:type="paragraph" w:customStyle="1" w:styleId="Kansi2">
    <w:name w:val="Kansi 2"/>
    <w:basedOn w:val="Kansi1"/>
    <w:uiPriority w:val="59"/>
    <w:qFormat/>
    <w:rsid w:val="009C1AF4"/>
    <w:pPr>
      <w:spacing w:before="0"/>
    </w:pPr>
    <w:rPr>
      <w:rFonts w:ascii="Calibri Light" w:hAnsi="Calibri Light"/>
      <w:b w:val="0"/>
    </w:rPr>
  </w:style>
  <w:style w:type="paragraph" w:customStyle="1" w:styleId="Kansi3">
    <w:name w:val="Kansi 3"/>
    <w:basedOn w:val="Normaali"/>
    <w:uiPriority w:val="59"/>
    <w:qFormat/>
    <w:rsid w:val="009C1AF4"/>
    <w:pPr>
      <w:spacing w:before="120" w:line="216" w:lineRule="auto"/>
      <w:ind w:left="-1945"/>
    </w:pPr>
    <w:rPr>
      <w:b/>
      <w:color w:val="255B92" w:themeColor="text2"/>
      <w:sz w:val="46"/>
    </w:rPr>
  </w:style>
  <w:style w:type="character" w:customStyle="1" w:styleId="EivliChar">
    <w:name w:val="Ei väliä Char"/>
    <w:basedOn w:val="Kappaleenoletusfontti"/>
    <w:link w:val="Eivli"/>
    <w:uiPriority w:val="99"/>
    <w:semiHidden/>
    <w:rsid w:val="0014557D"/>
  </w:style>
  <w:style w:type="paragraph" w:customStyle="1" w:styleId="Info-leipteksti">
    <w:name w:val="Info-leipäteksti"/>
    <w:basedOn w:val="Normaali"/>
    <w:uiPriority w:val="49"/>
    <w:qFormat/>
    <w:rsid w:val="001B418F"/>
    <w:pPr>
      <w:spacing w:line="228" w:lineRule="auto"/>
    </w:pPr>
    <w:rPr>
      <w:color w:val="000000" w:themeColor="text1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ponesa20\AppData\Local\Temp\Temp4_HYVAKS_word_valmiit_v2022-11-07.zip\HYVAKS_word_valmiit_v2022-11-07\HYVAKS_Word_kirje.dotx" TargetMode="External"/></Relationships>
</file>

<file path=word/theme/theme1.xml><?xml version="1.0" encoding="utf-8"?>
<a:theme xmlns:a="http://schemas.openxmlformats.org/drawingml/2006/main" name="Office-teema">
  <a:themeElements>
    <a:clrScheme name="Hyvaks">
      <a:dk1>
        <a:sysClr val="windowText" lastClr="000000"/>
      </a:dk1>
      <a:lt1>
        <a:sysClr val="window" lastClr="FFFFFF"/>
      </a:lt1>
      <a:dk2>
        <a:srgbClr val="255B92"/>
      </a:dk2>
      <a:lt2>
        <a:srgbClr val="EBDCA6"/>
      </a:lt2>
      <a:accent1>
        <a:srgbClr val="255B92"/>
      </a:accent1>
      <a:accent2>
        <a:srgbClr val="B3D384"/>
      </a:accent2>
      <a:accent3>
        <a:srgbClr val="FFCCCC"/>
      </a:accent3>
      <a:accent4>
        <a:srgbClr val="B8CCEA"/>
      </a:accent4>
      <a:accent5>
        <a:srgbClr val="225400"/>
      </a:accent5>
      <a:accent6>
        <a:srgbClr val="F28A00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bb863-f22d-4305-addd-bc7c24cf3b98" xsi:nil="true"/>
    <kommentteja xmlns="c5d57780-6271-4998-b727-cbe68ca37c38" xsi:nil="true"/>
    <lcf76f155ced4ddcb4097134ff3c332f xmlns="c5d57780-6271-4998-b727-cbe68ca37c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EE4B7BDD3590F44B93F16B72185AC59" ma:contentTypeVersion="16" ma:contentTypeDescription="Luo uusi asiakirja." ma:contentTypeScope="" ma:versionID="15ec115e62eba968771a9abf3eecd5ae">
  <xsd:schema xmlns:xsd="http://www.w3.org/2001/XMLSchema" xmlns:xs="http://www.w3.org/2001/XMLSchema" xmlns:p="http://schemas.microsoft.com/office/2006/metadata/properties" xmlns:ns2="c5d57780-6271-4998-b727-cbe68ca37c38" xmlns:ns3="217bb863-f22d-4305-addd-bc7c24cf3b98" targetNamespace="http://schemas.microsoft.com/office/2006/metadata/properties" ma:root="true" ma:fieldsID="6ddb72f526daeee80adf39e47350c46d" ns2:_="" ns3:_="">
    <xsd:import namespace="c5d57780-6271-4998-b727-cbe68ca37c38"/>
    <xsd:import namespace="217bb863-f22d-4305-addd-bc7c24cf3b98"/>
    <xsd:element name="properties">
      <xsd:complexType>
        <xsd:sequence>
          <xsd:element name="documentManagement">
            <xsd:complexType>
              <xsd:all>
                <xsd:element ref="ns2:kommenttej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57780-6271-4998-b727-cbe68ca37c38" elementFormDefault="qualified">
    <xsd:import namespace="http://schemas.microsoft.com/office/2006/documentManagement/types"/>
    <xsd:import namespace="http://schemas.microsoft.com/office/infopath/2007/PartnerControls"/>
    <xsd:element name="kommentteja" ma:index="5" nillable="true" ma:displayName="kommentteja" ma:internalName="kommentteja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c1425efd-e1aa-4e0f-a1f8-ae5f09012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bb863-f22d-4305-addd-bc7c24cf3b9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Jaettu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cd93aa4f-1d03-4ade-9d85-1475ba84db32}" ma:internalName="TaxCatchAll" ma:showField="CatchAllData" ma:web="217bb863-f22d-4305-addd-bc7c24cf3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/>
        <xsd:element ref="dc:title" minOccurs="0" maxOccurs="1" ma:index="3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1A1EC-0F29-47F6-8980-17181C696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8076C-514D-48D4-8B58-11E29B7590CD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217bb863-f22d-4305-addd-bc7c24cf3b98"/>
    <ds:schemaRef ds:uri="c5d57780-6271-4998-b727-cbe68ca37c3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DB7D3C-8D9E-4E27-97E2-ACE81F90F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7DB4F-EE65-4A90-88B2-ED421D578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57780-6271-4998-b727-cbe68ca37c38"/>
    <ds:schemaRef ds:uri="217bb863-f22d-4305-addd-bc7c24cf3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HYVAKS_Word_kirje.dotx</Template>
  <TotalTime>0</TotalTime>
  <Pages>5</Pages>
  <Words>746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HYVAKS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Koponen Sanna-Riikka</dc:creator>
  <cp:keywords/>
  <cp:lastModifiedBy>Nyyssönen Sampsa</cp:lastModifiedBy>
  <cp:revision>2</cp:revision>
  <dcterms:created xsi:type="dcterms:W3CDTF">2024-11-05T10:05:00Z</dcterms:created>
  <dcterms:modified xsi:type="dcterms:W3CDTF">2024-11-05T10:05:00Z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0x0101007EE4B7BDD3590F44B93F16B72185AC59</vt:lpwstr>
  </property>
</Properties>
</file>