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74559417"/>
        <w:docPartObj>
          <w:docPartGallery w:val="Cover Pages"/>
          <w:docPartUnique/>
        </w:docPartObj>
      </w:sdtPr>
      <w:sdtEndPr>
        <w:rPr>
          <w:rFonts w:ascii="Century Gothic" w:eastAsia="Times New Roman" w:hAnsi="Century Gothic"/>
          <w:b/>
          <w:bCs/>
          <w:kern w:val="32"/>
          <w:szCs w:val="32"/>
        </w:rPr>
      </w:sdtEndPr>
      <w:sdtContent>
        <w:p w14:paraId="49947541" w14:textId="77777777" w:rsidR="008F7F3F" w:rsidRDefault="008F7F3F" w:rsidP="008F7F3F">
          <w:r>
            <w:rPr>
              <w:noProof/>
              <w:lang w:eastAsia="fi-FI"/>
            </w:rPr>
            <mc:AlternateContent>
              <mc:Choice Requires="wps">
                <w:drawing>
                  <wp:anchor distT="0" distB="0" distL="114300" distR="114300" simplePos="0" relativeHeight="251659264" behindDoc="0" locked="0" layoutInCell="1" allowOverlap="1" wp14:anchorId="2ECA8B63" wp14:editId="13CFE3D0">
                    <wp:simplePos x="0" y="0"/>
                    <wp:positionH relativeFrom="column">
                      <wp:posOffset>-81915</wp:posOffset>
                    </wp:positionH>
                    <wp:positionV relativeFrom="paragraph">
                      <wp:posOffset>-944879</wp:posOffset>
                    </wp:positionV>
                    <wp:extent cx="323850" cy="9298940"/>
                    <wp:effectExtent l="0" t="0" r="0" b="0"/>
                    <wp:wrapNone/>
                    <wp:docPr id="115" name="Suorakulmio 115"/>
                    <wp:cNvGraphicFramePr/>
                    <a:graphic xmlns:a="http://schemas.openxmlformats.org/drawingml/2006/main">
                      <a:graphicData uri="http://schemas.microsoft.com/office/word/2010/wordprocessingShape">
                        <wps:wsp>
                          <wps:cNvSpPr/>
                          <wps:spPr>
                            <a:xfrm>
                              <a:off x="0" y="0"/>
                              <a:ext cx="323850" cy="9298940"/>
                            </a:xfrm>
                            <a:prstGeom prst="rect">
                              <a:avLst/>
                            </a:prstGeom>
                            <a:solidFill>
                              <a:srgbClr val="0325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style="position:absolute;margin-left:-6.45pt;margin-top:-74.4pt;width:25.5pt;height:73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id="Suorakulmio 115" o:spid="_x0000_s1026" stroked="f" strokeweight="1pt" fillcolor="#032556"/>
                </w:pict>
              </mc:Fallback>
            </mc:AlternateContent>
          </w:r>
          <w:r>
            <w:rPr>
              <w:noProof/>
              <w:lang w:eastAsia="fi-FI"/>
            </w:rPr>
            <mc:AlternateContent>
              <mc:Choice Requires="wps">
                <w:drawing>
                  <wp:anchor distT="0" distB="0" distL="114300" distR="114300" simplePos="0" relativeHeight="251662336" behindDoc="0" locked="0" layoutInCell="1" allowOverlap="1" wp14:anchorId="2B521C39" wp14:editId="7F0BE6A0">
                    <wp:simplePos x="0" y="0"/>
                    <wp:positionH relativeFrom="page">
                      <wp:posOffset>2371725</wp:posOffset>
                    </wp:positionH>
                    <wp:positionV relativeFrom="page">
                      <wp:posOffset>971550</wp:posOffset>
                    </wp:positionV>
                    <wp:extent cx="4300855" cy="3651250"/>
                    <wp:effectExtent l="0" t="0" r="4445" b="8255"/>
                    <wp:wrapSquare wrapText="bothSides"/>
                    <wp:docPr id="111" name="Tekstiruutu 111"/>
                    <wp:cNvGraphicFramePr/>
                    <a:graphic xmlns:a="http://schemas.openxmlformats.org/drawingml/2006/main">
                      <a:graphicData uri="http://schemas.microsoft.com/office/word/2010/wordprocessingShape">
                        <wps:wsp>
                          <wps:cNvSpPr txBox="1"/>
                          <wps:spPr>
                            <a:xfrm>
                              <a:off x="0" y="0"/>
                              <a:ext cx="430085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40"/>
                                    <w:szCs w:val="40"/>
                                  </w:rPr>
                                  <w:alias w:val="Julkaisupäivämäärä"/>
                                  <w:tag w:val=""/>
                                  <w:id w:val="400952559"/>
                                  <w:showingPlcHdr/>
                                  <w:dataBinding w:prefixMappings="xmlns:ns0='http://schemas.microsoft.com/office/2006/coverPageProps' " w:xpath="/ns0:CoverPageProperties[1]/ns0:PublishDate[1]" w:storeItemID="{55AF091B-3C7A-41E3-B477-F2FDAA23CFDA}"/>
                                  <w:date>
                                    <w:dateFormat w:val="d. MMMM'ta 'yyyy"/>
                                    <w:lid w:val="fi-FI"/>
                                    <w:storeMappedDataAs w:val="dateTime"/>
                                    <w:calendar w:val="gregorian"/>
                                  </w:date>
                                </w:sdtPr>
                                <w:sdtEndPr/>
                                <w:sdtContent>
                                  <w:p w14:paraId="35A7F733" w14:textId="77777777" w:rsidR="008F7F3F" w:rsidRDefault="008F7F3F" w:rsidP="008F7F3F">
                                    <w:pPr>
                                      <w:pStyle w:val="Eivli"/>
                                      <w:jc w:val="right"/>
                                      <w:rPr>
                                        <w:caps/>
                                        <w:color w:val="323E4F" w:themeColor="text2" w:themeShade="BF"/>
                                        <w:sz w:val="40"/>
                                        <w:szCs w:val="40"/>
                                      </w:rPr>
                                    </w:pPr>
                                    <w:r>
                                      <w:rPr>
                                        <w:caps/>
                                        <w:color w:val="323E4F" w:themeColor="text2" w:themeShade="BF"/>
                                        <w:sz w:val="40"/>
                                        <w:szCs w:val="40"/>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" type="#_x0000_t202" style="position:absolute;margin-left:186.75pt;margin-top:76.5pt;width:338.65pt;height:287.5pt;z-index:251662336;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id="Tekstiruutu 111" o:spid="_x0000_s1026" stroked="f" strokeweight=".5pt" filled="f">
                    <v:textbox inset="0,0,0,0" style="mso-fit-shape-to-text:t">
                      <w:txbxContent>
                        <w:sdt>
                          <w:sdtPr>
                            <w:rPr>
                              <w:caps/>
                              <w:color w:val="323E4F" w:themeColor="text2" w:themeShade="BF"/>
                              <w:sz w:val="40"/>
                              <w:szCs w:val="40"/>
                            </w:rPr>
                            <w:alias w:val="Julkaisupäivämäärä"/>
                            <w:tag w:val=""/>
                            <w:id w:val="400952559"/>
                            <w:showingPlcHdr/>
                            <w:dataBinding w:prefixMappings="xmlns:ns0='http://schemas.microsoft.com/office/2006/coverPageProps' " w:xpath="/ns0:CoverPageProperties[1]/ns0:PublishDate[1]" w:storeItemID="{55AF091B-3C7A-41E3-B477-F2FDAA23CFDA}"/>
                            <w:date>
                              <w:dateFormat w:val="d. MMMM'ta 'yyyy"/>
                              <w:lid w:val="fi-FI"/>
                              <w:storeMappedDataAs w:val="dateTime"/>
                              <w:calendar w:val="gregorian"/>
                            </w:date>
                          </w:sdtPr>
                          <w:sdtContent>
                            <w:p w:rsidR="008F7F3F" w:rsidP="008F7F3F" w:rsidRDefault="008F7F3F" w14:paraId="537650AB" w14:textId="77777777">
                              <w:pPr>
                                <w:pStyle w:val="Eivli"/>
                                <w:jc w:val="right"/>
                                <w:rPr>
                                  <w:caps/>
                                  <w:color w:val="323E4F" w:themeColor="text2" w:themeShade="BF"/>
                                  <w:sz w:val="40"/>
                                  <w:szCs w:val="40"/>
                                </w:rPr>
                              </w:pPr>
                              <w:r>
                                <w:rPr>
                                  <w:caps/>
                                  <w:color w:val="323E4F" w:themeColor="text2" w:themeShade="BF"/>
                                  <w:sz w:val="40"/>
                                  <w:szCs w:val="40"/>
                                </w:rPr>
                                <w:t xml:space="preserve">     </w:t>
                              </w:r>
                            </w:p>
                          </w:sdtContent>
                        </w:sdt>
                      </w:txbxContent>
                    </v:textbox>
                    <w10:wrap type="square" anchorx="page" anchory="page"/>
                  </v:shape>
                </w:pict>
              </mc:Fallback>
            </mc:AlternateContent>
          </w:r>
        </w:p>
        <w:p w14:paraId="5F6320FC" w14:textId="77777777" w:rsidR="008F7F3F" w:rsidRDefault="008F7F3F" w:rsidP="008F7F3F">
          <w:pPr>
            <w:rPr>
              <w:rFonts w:ascii="Century Gothic" w:eastAsia="Times New Roman" w:hAnsi="Century Gothic"/>
              <w:b/>
              <w:bCs/>
              <w:kern w:val="32"/>
              <w:szCs w:val="32"/>
            </w:rPr>
          </w:pPr>
          <w:r>
            <w:rPr>
              <w:noProof/>
              <w:lang w:eastAsia="fi-FI"/>
            </w:rPr>
            <mc:AlternateContent>
              <mc:Choice Requires="wps">
                <w:drawing>
                  <wp:anchor distT="0" distB="0" distL="114300" distR="114300" simplePos="0" relativeHeight="251660288" behindDoc="0" locked="0" layoutInCell="1" allowOverlap="1" wp14:anchorId="08118696" wp14:editId="1687DEC0">
                    <wp:simplePos x="0" y="0"/>
                    <wp:positionH relativeFrom="page">
                      <wp:posOffset>1133475</wp:posOffset>
                    </wp:positionH>
                    <wp:positionV relativeFrom="page">
                      <wp:posOffset>2695575</wp:posOffset>
                    </wp:positionV>
                    <wp:extent cx="5753100" cy="6038850"/>
                    <wp:effectExtent l="0" t="0" r="13335" b="0"/>
                    <wp:wrapSquare wrapText="bothSides"/>
                    <wp:docPr id="113" name="Tekstiruutu 113"/>
                    <wp:cNvGraphicFramePr/>
                    <a:graphic xmlns:a="http://schemas.openxmlformats.org/drawingml/2006/main">
                      <a:graphicData uri="http://schemas.microsoft.com/office/word/2010/wordprocessingShape">
                        <wps:wsp>
                          <wps:cNvSpPr txBox="1"/>
                          <wps:spPr>
                            <a:xfrm>
                              <a:off x="0" y="0"/>
                              <a:ext cx="5753100" cy="6038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C44E13" w14:textId="77777777" w:rsidR="008F7F3F" w:rsidRDefault="008F7F3F" w:rsidP="008F7F3F">
                                <w:pPr>
                                  <w:pStyle w:val="Eivli"/>
                                  <w:jc w:val="center"/>
                                  <w:rPr>
                                    <w:rFonts w:ascii="Century Gothic" w:hAnsi="Century Gothic"/>
                                    <w:b/>
                                    <w:sz w:val="44"/>
                                    <w:szCs w:val="44"/>
                                  </w:rPr>
                                </w:pPr>
                              </w:p>
                              <w:p w14:paraId="4DF42537" w14:textId="77777777" w:rsidR="008F7F3F" w:rsidRDefault="008F7F3F" w:rsidP="008F7F3F">
                                <w:pPr>
                                  <w:pStyle w:val="Eivli"/>
                                  <w:jc w:val="center"/>
                                  <w:rPr>
                                    <w:rFonts w:ascii="Century Gothic" w:hAnsi="Century Gothic"/>
                                    <w:b/>
                                    <w:sz w:val="44"/>
                                    <w:szCs w:val="44"/>
                                  </w:rPr>
                                </w:pPr>
                              </w:p>
                              <w:p w14:paraId="2A44818E" w14:textId="77777777" w:rsidR="008F7F3F" w:rsidRPr="00192F7B" w:rsidRDefault="008F7F3F" w:rsidP="008F7F3F">
                                <w:pPr>
                                  <w:pStyle w:val="Eivli"/>
                                  <w:jc w:val="center"/>
                                  <w:rPr>
                                    <w:rFonts w:ascii="Lato" w:hAnsi="Lato"/>
                                    <w:b/>
                                    <w:sz w:val="44"/>
                                    <w:szCs w:val="44"/>
                                  </w:rPr>
                                </w:pPr>
                                <w:r w:rsidRPr="00192F7B">
                                  <w:rPr>
                                    <w:rFonts w:ascii="Lato" w:hAnsi="Lato"/>
                                    <w:b/>
                                    <w:sz w:val="44"/>
                                    <w:szCs w:val="44"/>
                                  </w:rPr>
                                  <w:t xml:space="preserve">Keski-Uudenmaan </w:t>
                                </w:r>
                                <w:r>
                                  <w:rPr>
                                    <w:rFonts w:ascii="Lato" w:hAnsi="Lato"/>
                                    <w:b/>
                                    <w:sz w:val="44"/>
                                    <w:szCs w:val="44"/>
                                  </w:rPr>
                                  <w:t>hyvinvointialue</w:t>
                                </w:r>
                              </w:p>
                              <w:p w14:paraId="212ADE82" w14:textId="77777777" w:rsidR="008F7F3F" w:rsidRPr="00AD0C2A" w:rsidRDefault="008F7F3F" w:rsidP="008F7F3F">
                                <w:pPr>
                                  <w:pStyle w:val="Eivli"/>
                                  <w:jc w:val="center"/>
                                  <w:rPr>
                                    <w:rFonts w:ascii="Century Gothic" w:hAnsi="Century Gothic"/>
                                    <w:b/>
                                    <w:sz w:val="44"/>
                                    <w:szCs w:val="44"/>
                                  </w:rPr>
                                </w:pPr>
                              </w:p>
                              <w:p w14:paraId="04A6E45E" w14:textId="77777777" w:rsidR="008F7F3F" w:rsidRPr="00192F7B" w:rsidRDefault="008F7F3F" w:rsidP="008F7F3F">
                                <w:pPr>
                                  <w:pStyle w:val="Eivli"/>
                                  <w:ind w:left="2608"/>
                                  <w:rPr>
                                    <w:rFonts w:ascii="Lato" w:hAnsi="Lato"/>
                                    <w:sz w:val="40"/>
                                    <w:szCs w:val="40"/>
                                  </w:rPr>
                                </w:pPr>
                                <w:r w:rsidRPr="00192F7B">
                                  <w:rPr>
                                    <w:rFonts w:ascii="Lato" w:hAnsi="Lato"/>
                                    <w:sz w:val="40"/>
                                    <w:szCs w:val="40"/>
                                  </w:rPr>
                                  <w:t>Tehtävänkuvauslomake</w:t>
                                </w:r>
                              </w:p>
                              <w:p w14:paraId="11939409" w14:textId="77777777" w:rsidR="008F7F3F" w:rsidRPr="00B818AE" w:rsidRDefault="008F7F3F" w:rsidP="008F7F3F">
                                <w:pPr>
                                  <w:pStyle w:val="Eivli"/>
                                  <w:ind w:left="2608"/>
                                  <w:rPr>
                                    <w:rStyle w:val="Hienovarainenkorostus"/>
                                  </w:rPr>
                                </w:pPr>
                                <w:r>
                                  <w:rPr>
                                    <w:rStyle w:val="Hienovarainenkorostus"/>
                                  </w:rPr>
                                  <w:t xml:space="preserve">             </w:t>
                                </w:r>
                                <w:r w:rsidRPr="00B818AE">
                                  <w:rPr>
                                    <w:rStyle w:val="Hienovarainenkorostus"/>
                                  </w:rPr>
                                  <w:t>_________________________</w:t>
                                </w:r>
                              </w:p>
                              <w:p w14:paraId="65A2E559" w14:textId="77777777" w:rsidR="008F7F3F" w:rsidRPr="00192F7B" w:rsidRDefault="008F7F3F" w:rsidP="008F7F3F">
                                <w:pPr>
                                  <w:pStyle w:val="Eivli"/>
                                  <w:ind w:left="3912"/>
                                  <w:rPr>
                                    <w:rFonts w:ascii="Lato" w:hAnsi="Lato"/>
                                    <w:sz w:val="28"/>
                                    <w:szCs w:val="28"/>
                                  </w:rPr>
                                </w:pPr>
                                <w:r w:rsidRPr="00192F7B">
                                  <w:rPr>
                                    <w:rFonts w:ascii="Lato" w:hAnsi="Lato"/>
                                    <w:sz w:val="28"/>
                                    <w:szCs w:val="28"/>
                                  </w:rPr>
                                  <w:t>Työntekijä</w:t>
                                </w:r>
                              </w:p>
                              <w:p w14:paraId="35457D7F" w14:textId="77777777" w:rsidR="008F7F3F" w:rsidRDefault="008F7F3F" w:rsidP="008F7F3F">
                                <w:pPr>
                                  <w:pStyle w:val="Eivli"/>
                                  <w:ind w:left="2608"/>
                                  <w:jc w:val="center"/>
                                  <w:rPr>
                                    <w:rFonts w:ascii="Century Gothic" w:hAnsi="Century Gothic"/>
                                    <w:sz w:val="28"/>
                                    <w:szCs w:val="28"/>
                                  </w:rPr>
                                </w:pPr>
                              </w:p>
                              <w:p w14:paraId="45EC35C5" w14:textId="77777777" w:rsidR="008F7F3F" w:rsidRDefault="008F7F3F" w:rsidP="008F7F3F">
                                <w:pPr>
                                  <w:pStyle w:val="Eivli"/>
                                  <w:ind w:left="2608"/>
                                  <w:jc w:val="center"/>
                                  <w:rPr>
                                    <w:rFonts w:ascii="Century Gothic" w:hAnsi="Century Gothic"/>
                                    <w:sz w:val="28"/>
                                    <w:szCs w:val="28"/>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360"/>
                                  <w:gridCol w:w="4318"/>
                                </w:tblGrid>
                                <w:tr w:rsidR="008F7F3F" w:rsidRPr="009B33D5" w14:paraId="2D0F591A" w14:textId="77777777" w:rsidTr="00DC16BC">
                                  <w:trPr>
                                    <w:trHeight w:val="397"/>
                                  </w:trPr>
                                  <w:tc>
                                    <w:tcPr>
                                      <w:tcW w:w="4360" w:type="dxa"/>
                                    </w:tcPr>
                                    <w:p w14:paraId="11D7AF18" w14:textId="77777777" w:rsidR="008F7F3F" w:rsidRPr="008F7F3F" w:rsidRDefault="008F7F3F" w:rsidP="00DC16BC">
                                      <w:pPr>
                                        <w:rPr>
                                          <w:rFonts w:ascii="Roboto" w:hAnsi="Roboto" w:cs="Tahoma"/>
                                          <w:sz w:val="20"/>
                                          <w:szCs w:val="20"/>
                                        </w:rPr>
                                      </w:pPr>
                                      <w:r w:rsidRPr="008F7F3F">
                                        <w:rPr>
                                          <w:rFonts w:ascii="Roboto" w:hAnsi="Roboto" w:cs="Tahoma"/>
                                          <w:sz w:val="20"/>
                                          <w:szCs w:val="20"/>
                                        </w:rPr>
                                        <w:t>Tehtävänimike:</w:t>
                                      </w:r>
                                    </w:p>
                                  </w:tc>
                                  <w:tc>
                                    <w:tcPr>
                                      <w:tcW w:w="4318" w:type="dxa"/>
                                    </w:tcPr>
                                    <w:p w14:paraId="1A64EE1C" w14:textId="77777777" w:rsidR="008F7F3F" w:rsidRPr="008F7F3F" w:rsidRDefault="008F7F3F" w:rsidP="00DC16BC">
                                      <w:pPr>
                                        <w:rPr>
                                          <w:rFonts w:ascii="Roboto" w:hAnsi="Roboto" w:cs="Calibri"/>
                                          <w:sz w:val="20"/>
                                          <w:szCs w:val="20"/>
                                        </w:rPr>
                                      </w:pPr>
                                      <w:r w:rsidRPr="008F7F3F">
                                        <w:rPr>
                                          <w:rFonts w:ascii="Roboto" w:hAnsi="Roboto" w:cs="Calibri"/>
                                          <w:sz w:val="20"/>
                                          <w:szCs w:val="20"/>
                                        </w:rPr>
                                        <w:t>Sosiokulttuurinen ohjaaja</w:t>
                                      </w:r>
                                    </w:p>
                                  </w:tc>
                                </w:tr>
                                <w:tr w:rsidR="008F7F3F" w:rsidRPr="009B33D5" w14:paraId="18C30EF3" w14:textId="77777777" w:rsidTr="00DC16BC">
                                  <w:trPr>
                                    <w:trHeight w:val="397"/>
                                  </w:trPr>
                                  <w:tc>
                                    <w:tcPr>
                                      <w:tcW w:w="4360" w:type="dxa"/>
                                    </w:tcPr>
                                    <w:p w14:paraId="40DA0560" w14:textId="77777777" w:rsidR="008F7F3F" w:rsidRPr="008F7F3F" w:rsidRDefault="008F7F3F" w:rsidP="00DC16BC">
                                      <w:pPr>
                                        <w:rPr>
                                          <w:rFonts w:ascii="Roboto" w:hAnsi="Roboto" w:cs="Tahoma"/>
                                          <w:sz w:val="20"/>
                                          <w:szCs w:val="20"/>
                                        </w:rPr>
                                      </w:pPr>
                                      <w:r w:rsidRPr="008F7F3F">
                                        <w:rPr>
                                          <w:rFonts w:ascii="Roboto" w:hAnsi="Roboto" w:cs="Tahoma"/>
                                          <w:sz w:val="20"/>
                                          <w:szCs w:val="20"/>
                                        </w:rPr>
                                        <w:t>Hinnoittelutunnus:</w:t>
                                      </w:r>
                                    </w:p>
                                  </w:tc>
                                  <w:tc>
                                    <w:tcPr>
                                      <w:tcW w:w="4318" w:type="dxa"/>
                                    </w:tcPr>
                                    <w:p w14:paraId="070CFFEE" w14:textId="77777777" w:rsidR="008F7F3F" w:rsidRPr="008F7F3F" w:rsidRDefault="008F7F3F" w:rsidP="00DC16BC">
                                      <w:pPr>
                                        <w:rPr>
                                          <w:rFonts w:ascii="Roboto" w:hAnsi="Roboto" w:cs="Calibri"/>
                                          <w:sz w:val="20"/>
                                          <w:szCs w:val="20"/>
                                        </w:rPr>
                                      </w:pPr>
                                      <w:r w:rsidRPr="008F7F3F">
                                        <w:rPr>
                                          <w:rFonts w:ascii="Roboto" w:hAnsi="Roboto" w:cs="Calibri"/>
                                          <w:sz w:val="20"/>
                                          <w:szCs w:val="20"/>
                                        </w:rPr>
                                        <w:t>SOTE-sopimus, liite 4, S4SAM100</w:t>
                                      </w:r>
                                    </w:p>
                                  </w:tc>
                                </w:tr>
                                <w:tr w:rsidR="008F7F3F" w:rsidRPr="009B33D5" w14:paraId="2C797C91" w14:textId="77777777" w:rsidTr="00DC16BC">
                                  <w:trPr>
                                    <w:trHeight w:val="397"/>
                                  </w:trPr>
                                  <w:tc>
                                    <w:tcPr>
                                      <w:tcW w:w="4360" w:type="dxa"/>
                                    </w:tcPr>
                                    <w:p w14:paraId="3A65F4A3" w14:textId="77777777" w:rsidR="008F7F3F" w:rsidRPr="008F7F3F" w:rsidRDefault="008F7F3F" w:rsidP="00DC16BC">
                                      <w:pPr>
                                        <w:rPr>
                                          <w:rFonts w:ascii="Roboto" w:hAnsi="Roboto" w:cs="Tahoma"/>
                                          <w:sz w:val="20"/>
                                          <w:szCs w:val="20"/>
                                        </w:rPr>
                                      </w:pPr>
                                      <w:r w:rsidRPr="008F7F3F">
                                        <w:rPr>
                                          <w:rFonts w:ascii="Roboto" w:hAnsi="Roboto" w:cs="Tahoma"/>
                                          <w:sz w:val="20"/>
                                          <w:szCs w:val="20"/>
                                        </w:rPr>
                                        <w:t>Tehtävän sopimusala ja liite:</w:t>
                                      </w:r>
                                    </w:p>
                                  </w:tc>
                                  <w:tc>
                                    <w:tcPr>
                                      <w:tcW w:w="4318" w:type="dxa"/>
                                    </w:tcPr>
                                    <w:p w14:paraId="7466F2B2" w14:textId="77777777" w:rsidR="008F7F3F" w:rsidRPr="008F7F3F" w:rsidRDefault="008F7F3F" w:rsidP="00DC16BC">
                                      <w:pPr>
                                        <w:rPr>
                                          <w:rFonts w:ascii="Roboto" w:hAnsi="Roboto" w:cs="Calibri"/>
                                          <w:sz w:val="20"/>
                                          <w:szCs w:val="20"/>
                                        </w:rPr>
                                      </w:pPr>
                                      <w:r w:rsidRPr="008F7F3F">
                                        <w:rPr>
                                          <w:rFonts w:ascii="Roboto" w:hAnsi="Roboto" w:cs="Calibri"/>
                                          <w:sz w:val="20"/>
                                          <w:szCs w:val="20"/>
                                        </w:rPr>
                                        <w:t>IKVA / Ympärivuorokautiset palvelut</w:t>
                                      </w:r>
                                    </w:p>
                                  </w:tc>
                                </w:tr>
                                <w:tr w:rsidR="008F7F3F" w:rsidRPr="009B33D5" w14:paraId="6DC2A6C3" w14:textId="77777777" w:rsidTr="00DC16BC">
                                  <w:trPr>
                                    <w:trHeight w:val="397"/>
                                  </w:trPr>
                                  <w:tc>
                                    <w:tcPr>
                                      <w:tcW w:w="4360" w:type="dxa"/>
                                    </w:tcPr>
                                    <w:p w14:paraId="4BACA1B7" w14:textId="77777777" w:rsidR="008F7F3F" w:rsidRPr="008F7F3F" w:rsidRDefault="008F7F3F" w:rsidP="00DC16BC">
                                      <w:pPr>
                                        <w:rPr>
                                          <w:rFonts w:ascii="Roboto" w:hAnsi="Roboto" w:cs="Tahoma"/>
                                          <w:sz w:val="20"/>
                                          <w:szCs w:val="20"/>
                                        </w:rPr>
                                      </w:pPr>
                                      <w:r w:rsidRPr="008F7F3F">
                                        <w:rPr>
                                          <w:rFonts w:ascii="Roboto" w:hAnsi="Roboto" w:cs="Tahoma"/>
                                          <w:sz w:val="20"/>
                                          <w:szCs w:val="20"/>
                                        </w:rPr>
                                        <w:t>Palvelualue/tulosyksikkö:</w:t>
                                      </w:r>
                                    </w:p>
                                  </w:tc>
                                  <w:tc>
                                    <w:tcPr>
                                      <w:tcW w:w="4318" w:type="dxa"/>
                                    </w:tcPr>
                                    <w:p w14:paraId="38C4B78E" w14:textId="77777777" w:rsidR="008F7F3F" w:rsidRPr="008F7F3F" w:rsidRDefault="008F7F3F" w:rsidP="00DC16BC">
                                      <w:pPr>
                                        <w:rPr>
                                          <w:rFonts w:ascii="Roboto" w:hAnsi="Roboto" w:cs="Calibri"/>
                                          <w:sz w:val="20"/>
                                          <w:szCs w:val="20"/>
                                        </w:rPr>
                                      </w:pPr>
                                      <w:r w:rsidRPr="008F7F3F">
                                        <w:rPr>
                                          <w:rFonts w:ascii="Roboto" w:hAnsi="Roboto" w:cs="Calibri"/>
                                          <w:sz w:val="20"/>
                                          <w:szCs w:val="20"/>
                                        </w:rPr>
                                        <w:t>Yhteisöllinen asuminen</w:t>
                                      </w:r>
                                    </w:p>
                                  </w:tc>
                                </w:tr>
                                <w:tr w:rsidR="008F7F3F" w:rsidRPr="009B33D5" w14:paraId="5629ADB6" w14:textId="77777777" w:rsidTr="00DC16BC">
                                  <w:trPr>
                                    <w:trHeight w:val="397"/>
                                  </w:trPr>
                                  <w:tc>
                                    <w:tcPr>
                                      <w:tcW w:w="4360" w:type="dxa"/>
                                    </w:tcPr>
                                    <w:p w14:paraId="5F84816C" w14:textId="77777777" w:rsidR="008F7F3F" w:rsidRPr="008F7F3F" w:rsidRDefault="008F7F3F" w:rsidP="00DC16BC">
                                      <w:pPr>
                                        <w:rPr>
                                          <w:rFonts w:ascii="Roboto" w:hAnsi="Roboto" w:cs="Tahoma"/>
                                          <w:sz w:val="20"/>
                                          <w:szCs w:val="20"/>
                                        </w:rPr>
                                      </w:pPr>
                                      <w:r w:rsidRPr="008F7F3F">
                                        <w:rPr>
                                          <w:rFonts w:ascii="Roboto" w:hAnsi="Roboto" w:cs="Tahoma"/>
                                          <w:sz w:val="20"/>
                                          <w:szCs w:val="20"/>
                                        </w:rPr>
                                        <w:t>Työyksikkö:</w:t>
                                      </w:r>
                                    </w:p>
                                  </w:tc>
                                  <w:tc>
                                    <w:tcPr>
                                      <w:tcW w:w="4318" w:type="dxa"/>
                                    </w:tcPr>
                                    <w:p w14:paraId="7965EC5D" w14:textId="77777777" w:rsidR="008F7F3F" w:rsidRPr="008F7F3F" w:rsidRDefault="008F7F3F" w:rsidP="00DC16BC">
                                      <w:pPr>
                                        <w:rPr>
                                          <w:rFonts w:ascii="Roboto" w:hAnsi="Roboto" w:cs="Calibri"/>
                                          <w:sz w:val="20"/>
                                          <w:szCs w:val="20"/>
                                        </w:rPr>
                                      </w:pPr>
                                    </w:p>
                                  </w:tc>
                                </w:tr>
                                <w:tr w:rsidR="008F7F3F" w:rsidRPr="009B33D5" w14:paraId="594A47FC" w14:textId="77777777" w:rsidTr="00DC16BC">
                                  <w:trPr>
                                    <w:trHeight w:val="397"/>
                                  </w:trPr>
                                  <w:tc>
                                    <w:tcPr>
                                      <w:tcW w:w="4360" w:type="dxa"/>
                                    </w:tcPr>
                                    <w:p w14:paraId="17F9F7C3" w14:textId="77777777" w:rsidR="008F7F3F" w:rsidRPr="008F7F3F" w:rsidRDefault="008F7F3F" w:rsidP="00DC16BC">
                                      <w:pPr>
                                        <w:rPr>
                                          <w:rFonts w:ascii="Roboto" w:hAnsi="Roboto" w:cs="Tahoma"/>
                                          <w:sz w:val="20"/>
                                          <w:szCs w:val="20"/>
                                        </w:rPr>
                                      </w:pPr>
                                      <w:r w:rsidRPr="008F7F3F">
                                        <w:rPr>
                                          <w:rFonts w:ascii="Roboto" w:hAnsi="Roboto" w:cs="Tahoma"/>
                                          <w:sz w:val="20"/>
                                          <w:szCs w:val="20"/>
                                        </w:rPr>
                                        <w:t xml:space="preserve">Esimiehen nimi ja tehtävänimike: </w:t>
                                      </w:r>
                                    </w:p>
                                  </w:tc>
                                  <w:tc>
                                    <w:tcPr>
                                      <w:tcW w:w="4318" w:type="dxa"/>
                                    </w:tcPr>
                                    <w:p w14:paraId="6BA2A2BE" w14:textId="77777777" w:rsidR="008F7F3F" w:rsidRPr="008F7F3F" w:rsidRDefault="008F7F3F" w:rsidP="00DC16BC">
                                      <w:pPr>
                                        <w:rPr>
                                          <w:rFonts w:ascii="Roboto" w:hAnsi="Roboto" w:cs="Calibri"/>
                                          <w:sz w:val="20"/>
                                          <w:szCs w:val="20"/>
                                        </w:rPr>
                                      </w:pPr>
                                    </w:p>
                                  </w:tc>
                                </w:tr>
                                <w:tr w:rsidR="008F7F3F" w:rsidRPr="009B33D5" w14:paraId="76039735" w14:textId="77777777" w:rsidTr="00DC16BC">
                                  <w:trPr>
                                    <w:trHeight w:val="397"/>
                                  </w:trPr>
                                  <w:tc>
                                    <w:tcPr>
                                      <w:tcW w:w="4360" w:type="dxa"/>
                                    </w:tcPr>
                                    <w:p w14:paraId="11B87D38" w14:textId="77777777" w:rsidR="008F7F3F" w:rsidRPr="008F7F3F" w:rsidRDefault="008F7F3F" w:rsidP="00DC16BC">
                                      <w:pPr>
                                        <w:rPr>
                                          <w:rFonts w:ascii="Roboto" w:hAnsi="Roboto" w:cs="Tahoma"/>
                                          <w:sz w:val="20"/>
                                          <w:szCs w:val="20"/>
                                        </w:rPr>
                                      </w:pPr>
                                      <w:r w:rsidRPr="008F7F3F">
                                        <w:rPr>
                                          <w:rFonts w:ascii="Roboto" w:hAnsi="Roboto" w:cs="Tahoma"/>
                                          <w:sz w:val="20"/>
                                          <w:szCs w:val="20"/>
                                        </w:rPr>
                                        <w:t xml:space="preserve">Tehtävänkuvaus laadittu/hyväksytty palkkauksen kehittämistyöryhmässä: </w:t>
                                      </w:r>
                                    </w:p>
                                  </w:tc>
                                  <w:tc>
                                    <w:tcPr>
                                      <w:tcW w:w="4318" w:type="dxa"/>
                                    </w:tcPr>
                                    <w:p w14:paraId="6DA88BAE" w14:textId="77777777" w:rsidR="008F7F3F" w:rsidRPr="008F7F3F" w:rsidRDefault="008F7F3F" w:rsidP="00DC16BC">
                                      <w:pPr>
                                        <w:rPr>
                                          <w:rFonts w:ascii="Roboto" w:hAnsi="Roboto" w:cs="Calibri"/>
                                          <w:sz w:val="20"/>
                                          <w:szCs w:val="20"/>
                                        </w:rPr>
                                      </w:pPr>
                                      <w:r w:rsidRPr="008F7F3F">
                                        <w:rPr>
                                          <w:rFonts w:ascii="Roboto" w:hAnsi="Roboto" w:cs="Calibri"/>
                                          <w:sz w:val="20"/>
                                          <w:szCs w:val="20"/>
                                        </w:rPr>
                                        <w:t>17.9.2024 / 31.10.2024</w:t>
                                      </w:r>
                                    </w:p>
                                  </w:tc>
                                </w:tr>
                                <w:tr w:rsidR="008F7F3F" w:rsidRPr="009B33D5" w14:paraId="555D3E69" w14:textId="77777777" w:rsidTr="00DC16BC">
                                  <w:trPr>
                                    <w:trHeight w:val="397"/>
                                  </w:trPr>
                                  <w:tc>
                                    <w:tcPr>
                                      <w:tcW w:w="4360" w:type="dxa"/>
                                    </w:tcPr>
                                    <w:p w14:paraId="02CCB5FB" w14:textId="77777777" w:rsidR="008F7F3F" w:rsidRPr="008F7F3F" w:rsidRDefault="008F7F3F" w:rsidP="00DC16BC">
                                      <w:pPr>
                                        <w:rPr>
                                          <w:rFonts w:ascii="Roboto" w:hAnsi="Roboto" w:cs="Tahoma"/>
                                          <w:sz w:val="20"/>
                                          <w:szCs w:val="20"/>
                                        </w:rPr>
                                      </w:pPr>
                                      <w:r w:rsidRPr="008F7F3F">
                                        <w:rPr>
                                          <w:rFonts w:ascii="Roboto" w:hAnsi="Roboto" w:cs="Tahoma"/>
                                          <w:sz w:val="20"/>
                                          <w:szCs w:val="20"/>
                                        </w:rPr>
                                        <w:t>Tehtävänkuvausta päivitetty:</w:t>
                                      </w:r>
                                    </w:p>
                                  </w:tc>
                                  <w:tc>
                                    <w:tcPr>
                                      <w:tcW w:w="4318" w:type="dxa"/>
                                    </w:tcPr>
                                    <w:p w14:paraId="026E1D0D" w14:textId="77777777" w:rsidR="008F7F3F" w:rsidRPr="008F7F3F" w:rsidRDefault="008F7F3F" w:rsidP="00DC16BC">
                                      <w:pPr>
                                        <w:rPr>
                                          <w:rFonts w:ascii="Roboto" w:hAnsi="Roboto" w:cs="Calibri"/>
                                          <w:sz w:val="20"/>
                                          <w:szCs w:val="20"/>
                                        </w:rPr>
                                      </w:pPr>
                                    </w:p>
                                  </w:tc>
                                </w:tr>
                              </w:tbl>
                              <w:p w14:paraId="753025F1" w14:textId="77777777" w:rsidR="008F7F3F" w:rsidRDefault="008F7F3F" w:rsidP="008F7F3F">
                                <w:pPr>
                                  <w:pStyle w:val="Eivli"/>
                                  <w:ind w:left="2608"/>
                                  <w:jc w:val="center"/>
                                  <w:rPr>
                                    <w:rFonts w:ascii="Century Gothic" w:hAnsi="Century Gothic"/>
                                    <w:sz w:val="28"/>
                                    <w:szCs w:val="28"/>
                                  </w:rPr>
                                </w:pPr>
                              </w:p>
                              <w:p w14:paraId="532C8503" w14:textId="77777777" w:rsidR="008F7F3F" w:rsidRDefault="008F7F3F" w:rsidP="008F7F3F">
                                <w:pPr>
                                  <w:pStyle w:val="Eivli"/>
                                  <w:ind w:left="2608"/>
                                  <w:jc w:val="center"/>
                                  <w:rPr>
                                    <w:rFonts w:ascii="Century Gothic" w:hAnsi="Century Gothic"/>
                                    <w:sz w:val="28"/>
                                    <w:szCs w:val="28"/>
                                  </w:rPr>
                                </w:pPr>
                              </w:p>
                              <w:p w14:paraId="6DF7A4AC" w14:textId="77777777" w:rsidR="008F7F3F" w:rsidRDefault="008F7F3F" w:rsidP="008F7F3F">
                                <w:pPr>
                                  <w:pStyle w:val="Eivli"/>
                                  <w:ind w:left="2608"/>
                                  <w:jc w:val="center"/>
                                  <w:rPr>
                                    <w:rFonts w:ascii="Century Gothic" w:hAnsi="Century Gothic"/>
                                    <w:sz w:val="28"/>
                                    <w:szCs w:val="28"/>
                                  </w:rPr>
                                </w:pPr>
                              </w:p>
                              <w:p w14:paraId="5075397E" w14:textId="77777777" w:rsidR="008F7F3F" w:rsidRDefault="008F7F3F" w:rsidP="008F7F3F">
                                <w:pPr>
                                  <w:pStyle w:val="Eivli"/>
                                  <w:ind w:left="2608"/>
                                  <w:jc w:val="center"/>
                                  <w:rPr>
                                    <w:rFonts w:ascii="Century Gothic" w:hAnsi="Century Gothic"/>
                                    <w:sz w:val="28"/>
                                    <w:szCs w:val="28"/>
                                  </w:rPr>
                                </w:pPr>
                              </w:p>
                              <w:p w14:paraId="3C2B7CE7" w14:textId="77777777" w:rsidR="008F7F3F" w:rsidRDefault="008F7F3F" w:rsidP="008F7F3F">
                                <w:pPr>
                                  <w:pStyle w:val="Eivli"/>
                                  <w:ind w:left="2608"/>
                                  <w:jc w:val="center"/>
                                  <w:rPr>
                                    <w:rFonts w:ascii="Century Gothic" w:hAnsi="Century Gothic"/>
                                    <w:sz w:val="28"/>
                                    <w:szCs w:val="28"/>
                                  </w:rPr>
                                </w:pPr>
                              </w:p>
                              <w:p w14:paraId="6B63737F" w14:textId="77777777" w:rsidR="008F7F3F" w:rsidRDefault="008F7F3F" w:rsidP="008F7F3F">
                                <w:pPr>
                                  <w:pStyle w:val="Eivli"/>
                                  <w:ind w:left="2608"/>
                                  <w:jc w:val="center"/>
                                  <w:rPr>
                                    <w:rFonts w:ascii="Century Gothic" w:hAnsi="Century Gothic"/>
                                    <w:sz w:val="28"/>
                                    <w:szCs w:val="28"/>
                                  </w:rPr>
                                </w:pPr>
                              </w:p>
                              <w:p w14:paraId="6152B736" w14:textId="77777777" w:rsidR="008F7F3F" w:rsidRDefault="008F7F3F" w:rsidP="008F7F3F">
                                <w:pPr>
                                  <w:pStyle w:val="Eivli"/>
                                  <w:ind w:left="2608"/>
                                  <w:jc w:val="center"/>
                                  <w:rPr>
                                    <w:rFonts w:ascii="Century Gothic" w:hAnsi="Century Gothic"/>
                                    <w:sz w:val="28"/>
                                    <w:szCs w:val="28"/>
                                  </w:rPr>
                                </w:pPr>
                              </w:p>
                              <w:p w14:paraId="3D4B77FF" w14:textId="77777777" w:rsidR="008F7F3F" w:rsidRDefault="008F7F3F" w:rsidP="008F7F3F">
                                <w:pPr>
                                  <w:pStyle w:val="Eivli"/>
                                  <w:ind w:left="2608"/>
                                  <w:jc w:val="center"/>
                                  <w:rPr>
                                    <w:rFonts w:ascii="Century Gothic" w:hAnsi="Century Gothic"/>
                                    <w:sz w:val="28"/>
                                    <w:szCs w:val="28"/>
                                  </w:rPr>
                                </w:pPr>
                              </w:p>
                              <w:p w14:paraId="13474243" w14:textId="77777777" w:rsidR="008F7F3F" w:rsidRDefault="008F7F3F" w:rsidP="008F7F3F">
                                <w:pPr>
                                  <w:pStyle w:val="Eivli"/>
                                  <w:ind w:left="2608"/>
                                  <w:jc w:val="center"/>
                                  <w:rPr>
                                    <w:smallCaps/>
                                    <w:color w:val="44546A" w:themeColor="text2"/>
                                    <w:sz w:val="28"/>
                                    <w:szCs w:val="28"/>
                                  </w:rPr>
                                </w:pPr>
                              </w:p>
                              <w:p w14:paraId="2FC5C8E7" w14:textId="77777777" w:rsidR="008F7F3F" w:rsidRDefault="008F7F3F" w:rsidP="008F7F3F">
                                <w:pPr>
                                  <w:pStyle w:val="Eivli"/>
                                  <w:ind w:left="2608"/>
                                  <w:jc w:val="center"/>
                                  <w:rPr>
                                    <w:smallCaps/>
                                    <w:color w:val="44546A" w:themeColor="text2"/>
                                    <w:sz w:val="28"/>
                                    <w:szCs w:val="28"/>
                                  </w:rPr>
                                </w:pPr>
                              </w:p>
                              <w:p w14:paraId="51B9011C" w14:textId="77777777" w:rsidR="008F7F3F" w:rsidRDefault="008F7F3F" w:rsidP="008F7F3F">
                                <w:pPr>
                                  <w:pStyle w:val="Eivli"/>
                                  <w:ind w:left="2608"/>
                                  <w:jc w:val="center"/>
                                  <w:rPr>
                                    <w:smallCaps/>
                                    <w:color w:val="44546A" w:themeColor="text2"/>
                                    <w:sz w:val="28"/>
                                    <w:szCs w:val="28"/>
                                  </w:rPr>
                                </w:pPr>
                              </w:p>
                              <w:p w14:paraId="416C7C0B" w14:textId="77777777" w:rsidR="008F7F3F" w:rsidRPr="007A2E99" w:rsidRDefault="008F7F3F" w:rsidP="008F7F3F">
                                <w:pPr>
                                  <w:pStyle w:val="Eivli"/>
                                  <w:ind w:left="2608"/>
                                  <w:jc w:val="center"/>
                                  <w:rPr>
                                    <w:smallCaps/>
                                    <w:color w:val="44546A" w:themeColor="text2"/>
                                    <w:sz w:val="28"/>
                                    <w:szCs w:val="28"/>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type w14:anchorId="08118696" id="_x0000_t202" coordsize="21600,21600" o:spt="202" path="m,l,21600r21600,l21600,xe">
                    <v:stroke joinstyle="miter"/>
                    <v:path gradientshapeok="t" o:connecttype="rect"/>
                  </v:shapetype>
                  <v:shape id="Tekstiruutu 113" o:spid="_x0000_s1027" type="#_x0000_t202" style="position:absolute;margin-left:89.25pt;margin-top:212.25pt;width:453pt;height:475.5pt;z-index:251660288;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" filled="f" stroked="f" strokeweight=".5pt">
                    <v:textbox inset="0,0,0,0">
                      <w:txbxContent>
                        <w:p w14:paraId="68C44E13" w14:textId="77777777" w:rsidR="008F7F3F" w:rsidRDefault="008F7F3F" w:rsidP="008F7F3F">
                          <w:pPr>
                            <w:pStyle w:val="Eivli"/>
                            <w:jc w:val="center"/>
                            <w:rPr>
                              <w:rFonts w:ascii="Century Gothic" w:hAnsi="Century Gothic"/>
                              <w:b/>
                              <w:sz w:val="44"/>
                              <w:szCs w:val="44"/>
                            </w:rPr>
                          </w:pPr>
                        </w:p>
                        <w:p w14:paraId="4DF42537" w14:textId="77777777" w:rsidR="008F7F3F" w:rsidRDefault="008F7F3F" w:rsidP="008F7F3F">
                          <w:pPr>
                            <w:pStyle w:val="Eivli"/>
                            <w:jc w:val="center"/>
                            <w:rPr>
                              <w:rFonts w:ascii="Century Gothic" w:hAnsi="Century Gothic"/>
                              <w:b/>
                              <w:sz w:val="44"/>
                              <w:szCs w:val="44"/>
                            </w:rPr>
                          </w:pPr>
                        </w:p>
                        <w:p w14:paraId="2A44818E" w14:textId="77777777" w:rsidR="008F7F3F" w:rsidRPr="00192F7B" w:rsidRDefault="008F7F3F" w:rsidP="008F7F3F">
                          <w:pPr>
                            <w:pStyle w:val="Eivli"/>
                            <w:jc w:val="center"/>
                            <w:rPr>
                              <w:rFonts w:ascii="Lato" w:hAnsi="Lato"/>
                              <w:b/>
                              <w:sz w:val="44"/>
                              <w:szCs w:val="44"/>
                            </w:rPr>
                          </w:pPr>
                          <w:r w:rsidRPr="00192F7B">
                            <w:rPr>
                              <w:rFonts w:ascii="Lato" w:hAnsi="Lato"/>
                              <w:b/>
                              <w:sz w:val="44"/>
                              <w:szCs w:val="44"/>
                            </w:rPr>
                            <w:t xml:space="preserve">Keski-Uudenmaan </w:t>
                          </w:r>
                          <w:r>
                            <w:rPr>
                              <w:rFonts w:ascii="Lato" w:hAnsi="Lato"/>
                              <w:b/>
                              <w:sz w:val="44"/>
                              <w:szCs w:val="44"/>
                            </w:rPr>
                            <w:t>hyvinvointialue</w:t>
                          </w:r>
                        </w:p>
                        <w:p w14:paraId="212ADE82" w14:textId="77777777" w:rsidR="008F7F3F" w:rsidRPr="00AD0C2A" w:rsidRDefault="008F7F3F" w:rsidP="008F7F3F">
                          <w:pPr>
                            <w:pStyle w:val="Eivli"/>
                            <w:jc w:val="center"/>
                            <w:rPr>
                              <w:rFonts w:ascii="Century Gothic" w:hAnsi="Century Gothic"/>
                              <w:b/>
                              <w:sz w:val="44"/>
                              <w:szCs w:val="44"/>
                            </w:rPr>
                          </w:pPr>
                        </w:p>
                        <w:p w14:paraId="04A6E45E" w14:textId="77777777" w:rsidR="008F7F3F" w:rsidRPr="00192F7B" w:rsidRDefault="008F7F3F" w:rsidP="008F7F3F">
                          <w:pPr>
                            <w:pStyle w:val="Eivli"/>
                            <w:ind w:left="2608"/>
                            <w:rPr>
                              <w:rFonts w:ascii="Lato" w:hAnsi="Lato"/>
                              <w:sz w:val="40"/>
                              <w:szCs w:val="40"/>
                            </w:rPr>
                          </w:pPr>
                          <w:r w:rsidRPr="00192F7B">
                            <w:rPr>
                              <w:rFonts w:ascii="Lato" w:hAnsi="Lato"/>
                              <w:sz w:val="40"/>
                              <w:szCs w:val="40"/>
                            </w:rPr>
                            <w:t>Tehtävänkuvauslomake</w:t>
                          </w:r>
                        </w:p>
                        <w:p w14:paraId="11939409" w14:textId="77777777" w:rsidR="008F7F3F" w:rsidRPr="00B818AE" w:rsidRDefault="008F7F3F" w:rsidP="008F7F3F">
                          <w:pPr>
                            <w:pStyle w:val="Eivli"/>
                            <w:ind w:left="2608"/>
                            <w:rPr>
                              <w:rStyle w:val="Hienovarainenkorostus"/>
                            </w:rPr>
                          </w:pPr>
                          <w:r>
                            <w:rPr>
                              <w:rStyle w:val="Hienovarainenkorostus"/>
                            </w:rPr>
                            <w:t xml:space="preserve">             </w:t>
                          </w:r>
                          <w:r w:rsidRPr="00B818AE">
                            <w:rPr>
                              <w:rStyle w:val="Hienovarainenkorostus"/>
                            </w:rPr>
                            <w:t>_________________________</w:t>
                          </w:r>
                        </w:p>
                        <w:p w14:paraId="65A2E559" w14:textId="77777777" w:rsidR="008F7F3F" w:rsidRPr="00192F7B" w:rsidRDefault="008F7F3F" w:rsidP="008F7F3F">
                          <w:pPr>
                            <w:pStyle w:val="Eivli"/>
                            <w:ind w:left="3912"/>
                            <w:rPr>
                              <w:rFonts w:ascii="Lato" w:hAnsi="Lato"/>
                              <w:sz w:val="28"/>
                              <w:szCs w:val="28"/>
                            </w:rPr>
                          </w:pPr>
                          <w:r w:rsidRPr="00192F7B">
                            <w:rPr>
                              <w:rFonts w:ascii="Lato" w:hAnsi="Lato"/>
                              <w:sz w:val="28"/>
                              <w:szCs w:val="28"/>
                            </w:rPr>
                            <w:t>Työntekijä</w:t>
                          </w:r>
                        </w:p>
                        <w:p w14:paraId="35457D7F" w14:textId="77777777" w:rsidR="008F7F3F" w:rsidRDefault="008F7F3F" w:rsidP="008F7F3F">
                          <w:pPr>
                            <w:pStyle w:val="Eivli"/>
                            <w:ind w:left="2608"/>
                            <w:jc w:val="center"/>
                            <w:rPr>
                              <w:rFonts w:ascii="Century Gothic" w:hAnsi="Century Gothic"/>
                              <w:sz w:val="28"/>
                              <w:szCs w:val="28"/>
                            </w:rPr>
                          </w:pPr>
                        </w:p>
                        <w:p w14:paraId="45EC35C5" w14:textId="77777777" w:rsidR="008F7F3F" w:rsidRDefault="008F7F3F" w:rsidP="008F7F3F">
                          <w:pPr>
                            <w:pStyle w:val="Eivli"/>
                            <w:ind w:left="2608"/>
                            <w:jc w:val="center"/>
                            <w:rPr>
                              <w:rFonts w:ascii="Century Gothic" w:hAnsi="Century Gothic"/>
                              <w:sz w:val="28"/>
                              <w:szCs w:val="28"/>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360"/>
                            <w:gridCol w:w="4318"/>
                          </w:tblGrid>
                          <w:tr w:rsidR="008F7F3F" w:rsidRPr="009B33D5" w14:paraId="2D0F591A" w14:textId="77777777" w:rsidTr="00DC16BC">
                            <w:trPr>
                              <w:trHeight w:val="397"/>
                            </w:trPr>
                            <w:tc>
                              <w:tcPr>
                                <w:tcW w:w="4360" w:type="dxa"/>
                              </w:tcPr>
                              <w:p w14:paraId="11D7AF18" w14:textId="77777777" w:rsidR="008F7F3F" w:rsidRPr="008F7F3F" w:rsidRDefault="008F7F3F" w:rsidP="00DC16BC">
                                <w:pPr>
                                  <w:rPr>
                                    <w:rFonts w:ascii="Roboto" w:hAnsi="Roboto" w:cs="Tahoma"/>
                                    <w:sz w:val="20"/>
                                    <w:szCs w:val="20"/>
                                  </w:rPr>
                                </w:pPr>
                                <w:r w:rsidRPr="008F7F3F">
                                  <w:rPr>
                                    <w:rFonts w:ascii="Roboto" w:hAnsi="Roboto" w:cs="Tahoma"/>
                                    <w:sz w:val="20"/>
                                    <w:szCs w:val="20"/>
                                  </w:rPr>
                                  <w:t>Tehtävänimike:</w:t>
                                </w:r>
                              </w:p>
                            </w:tc>
                            <w:tc>
                              <w:tcPr>
                                <w:tcW w:w="4318" w:type="dxa"/>
                              </w:tcPr>
                              <w:p w14:paraId="1A64EE1C" w14:textId="77777777" w:rsidR="008F7F3F" w:rsidRPr="008F7F3F" w:rsidRDefault="008F7F3F" w:rsidP="00DC16BC">
                                <w:pPr>
                                  <w:rPr>
                                    <w:rFonts w:ascii="Roboto" w:hAnsi="Roboto" w:cs="Calibri"/>
                                    <w:sz w:val="20"/>
                                    <w:szCs w:val="20"/>
                                  </w:rPr>
                                </w:pPr>
                                <w:r w:rsidRPr="008F7F3F">
                                  <w:rPr>
                                    <w:rFonts w:ascii="Roboto" w:hAnsi="Roboto" w:cs="Calibri"/>
                                    <w:sz w:val="20"/>
                                    <w:szCs w:val="20"/>
                                  </w:rPr>
                                  <w:t>Sosiokulttuurinen ohjaaja</w:t>
                                </w:r>
                              </w:p>
                            </w:tc>
                          </w:tr>
                          <w:tr w:rsidR="008F7F3F" w:rsidRPr="009B33D5" w14:paraId="18C30EF3" w14:textId="77777777" w:rsidTr="00DC16BC">
                            <w:trPr>
                              <w:trHeight w:val="397"/>
                            </w:trPr>
                            <w:tc>
                              <w:tcPr>
                                <w:tcW w:w="4360" w:type="dxa"/>
                              </w:tcPr>
                              <w:p w14:paraId="40DA0560" w14:textId="77777777" w:rsidR="008F7F3F" w:rsidRPr="008F7F3F" w:rsidRDefault="008F7F3F" w:rsidP="00DC16BC">
                                <w:pPr>
                                  <w:rPr>
                                    <w:rFonts w:ascii="Roboto" w:hAnsi="Roboto" w:cs="Tahoma"/>
                                    <w:sz w:val="20"/>
                                    <w:szCs w:val="20"/>
                                  </w:rPr>
                                </w:pPr>
                                <w:r w:rsidRPr="008F7F3F">
                                  <w:rPr>
                                    <w:rFonts w:ascii="Roboto" w:hAnsi="Roboto" w:cs="Tahoma"/>
                                    <w:sz w:val="20"/>
                                    <w:szCs w:val="20"/>
                                  </w:rPr>
                                  <w:t>Hinnoittelutunnus:</w:t>
                                </w:r>
                              </w:p>
                            </w:tc>
                            <w:tc>
                              <w:tcPr>
                                <w:tcW w:w="4318" w:type="dxa"/>
                              </w:tcPr>
                              <w:p w14:paraId="070CFFEE" w14:textId="77777777" w:rsidR="008F7F3F" w:rsidRPr="008F7F3F" w:rsidRDefault="008F7F3F" w:rsidP="00DC16BC">
                                <w:pPr>
                                  <w:rPr>
                                    <w:rFonts w:ascii="Roboto" w:hAnsi="Roboto" w:cs="Calibri"/>
                                    <w:sz w:val="20"/>
                                    <w:szCs w:val="20"/>
                                  </w:rPr>
                                </w:pPr>
                                <w:r w:rsidRPr="008F7F3F">
                                  <w:rPr>
                                    <w:rFonts w:ascii="Roboto" w:hAnsi="Roboto" w:cs="Calibri"/>
                                    <w:sz w:val="20"/>
                                    <w:szCs w:val="20"/>
                                  </w:rPr>
                                  <w:t>SOTE-sopimus, liite 4, S4SAM100</w:t>
                                </w:r>
                              </w:p>
                            </w:tc>
                          </w:tr>
                          <w:tr w:rsidR="008F7F3F" w:rsidRPr="009B33D5" w14:paraId="2C797C91" w14:textId="77777777" w:rsidTr="00DC16BC">
                            <w:trPr>
                              <w:trHeight w:val="397"/>
                            </w:trPr>
                            <w:tc>
                              <w:tcPr>
                                <w:tcW w:w="4360" w:type="dxa"/>
                              </w:tcPr>
                              <w:p w14:paraId="3A65F4A3" w14:textId="77777777" w:rsidR="008F7F3F" w:rsidRPr="008F7F3F" w:rsidRDefault="008F7F3F" w:rsidP="00DC16BC">
                                <w:pPr>
                                  <w:rPr>
                                    <w:rFonts w:ascii="Roboto" w:hAnsi="Roboto" w:cs="Tahoma"/>
                                    <w:sz w:val="20"/>
                                    <w:szCs w:val="20"/>
                                  </w:rPr>
                                </w:pPr>
                                <w:r w:rsidRPr="008F7F3F">
                                  <w:rPr>
                                    <w:rFonts w:ascii="Roboto" w:hAnsi="Roboto" w:cs="Tahoma"/>
                                    <w:sz w:val="20"/>
                                    <w:szCs w:val="20"/>
                                  </w:rPr>
                                  <w:t>Tehtävän sopimusala ja liite:</w:t>
                                </w:r>
                              </w:p>
                            </w:tc>
                            <w:tc>
                              <w:tcPr>
                                <w:tcW w:w="4318" w:type="dxa"/>
                              </w:tcPr>
                              <w:p w14:paraId="7466F2B2" w14:textId="77777777" w:rsidR="008F7F3F" w:rsidRPr="008F7F3F" w:rsidRDefault="008F7F3F" w:rsidP="00DC16BC">
                                <w:pPr>
                                  <w:rPr>
                                    <w:rFonts w:ascii="Roboto" w:hAnsi="Roboto" w:cs="Calibri"/>
                                    <w:sz w:val="20"/>
                                    <w:szCs w:val="20"/>
                                  </w:rPr>
                                </w:pPr>
                                <w:r w:rsidRPr="008F7F3F">
                                  <w:rPr>
                                    <w:rFonts w:ascii="Roboto" w:hAnsi="Roboto" w:cs="Calibri"/>
                                    <w:sz w:val="20"/>
                                    <w:szCs w:val="20"/>
                                  </w:rPr>
                                  <w:t>IKVA / Ympärivuorokautiset palvelut</w:t>
                                </w:r>
                              </w:p>
                            </w:tc>
                          </w:tr>
                          <w:tr w:rsidR="008F7F3F" w:rsidRPr="009B33D5" w14:paraId="6DC2A6C3" w14:textId="77777777" w:rsidTr="00DC16BC">
                            <w:trPr>
                              <w:trHeight w:val="397"/>
                            </w:trPr>
                            <w:tc>
                              <w:tcPr>
                                <w:tcW w:w="4360" w:type="dxa"/>
                              </w:tcPr>
                              <w:p w14:paraId="4BACA1B7" w14:textId="77777777" w:rsidR="008F7F3F" w:rsidRPr="008F7F3F" w:rsidRDefault="008F7F3F" w:rsidP="00DC16BC">
                                <w:pPr>
                                  <w:rPr>
                                    <w:rFonts w:ascii="Roboto" w:hAnsi="Roboto" w:cs="Tahoma"/>
                                    <w:sz w:val="20"/>
                                    <w:szCs w:val="20"/>
                                  </w:rPr>
                                </w:pPr>
                                <w:r w:rsidRPr="008F7F3F">
                                  <w:rPr>
                                    <w:rFonts w:ascii="Roboto" w:hAnsi="Roboto" w:cs="Tahoma"/>
                                    <w:sz w:val="20"/>
                                    <w:szCs w:val="20"/>
                                  </w:rPr>
                                  <w:t>Palvelualue/tulosyksikkö:</w:t>
                                </w:r>
                              </w:p>
                            </w:tc>
                            <w:tc>
                              <w:tcPr>
                                <w:tcW w:w="4318" w:type="dxa"/>
                              </w:tcPr>
                              <w:p w14:paraId="38C4B78E" w14:textId="77777777" w:rsidR="008F7F3F" w:rsidRPr="008F7F3F" w:rsidRDefault="008F7F3F" w:rsidP="00DC16BC">
                                <w:pPr>
                                  <w:rPr>
                                    <w:rFonts w:ascii="Roboto" w:hAnsi="Roboto" w:cs="Calibri"/>
                                    <w:sz w:val="20"/>
                                    <w:szCs w:val="20"/>
                                  </w:rPr>
                                </w:pPr>
                                <w:r w:rsidRPr="008F7F3F">
                                  <w:rPr>
                                    <w:rFonts w:ascii="Roboto" w:hAnsi="Roboto" w:cs="Calibri"/>
                                    <w:sz w:val="20"/>
                                    <w:szCs w:val="20"/>
                                  </w:rPr>
                                  <w:t>Yhteisöllinen asuminen</w:t>
                                </w:r>
                              </w:p>
                            </w:tc>
                          </w:tr>
                          <w:tr w:rsidR="008F7F3F" w:rsidRPr="009B33D5" w14:paraId="5629ADB6" w14:textId="77777777" w:rsidTr="00DC16BC">
                            <w:trPr>
                              <w:trHeight w:val="397"/>
                            </w:trPr>
                            <w:tc>
                              <w:tcPr>
                                <w:tcW w:w="4360" w:type="dxa"/>
                              </w:tcPr>
                              <w:p w14:paraId="5F84816C" w14:textId="77777777" w:rsidR="008F7F3F" w:rsidRPr="008F7F3F" w:rsidRDefault="008F7F3F" w:rsidP="00DC16BC">
                                <w:pPr>
                                  <w:rPr>
                                    <w:rFonts w:ascii="Roboto" w:hAnsi="Roboto" w:cs="Tahoma"/>
                                    <w:sz w:val="20"/>
                                    <w:szCs w:val="20"/>
                                  </w:rPr>
                                </w:pPr>
                                <w:r w:rsidRPr="008F7F3F">
                                  <w:rPr>
                                    <w:rFonts w:ascii="Roboto" w:hAnsi="Roboto" w:cs="Tahoma"/>
                                    <w:sz w:val="20"/>
                                    <w:szCs w:val="20"/>
                                  </w:rPr>
                                  <w:t>Työyksikkö:</w:t>
                                </w:r>
                              </w:p>
                            </w:tc>
                            <w:tc>
                              <w:tcPr>
                                <w:tcW w:w="4318" w:type="dxa"/>
                              </w:tcPr>
                              <w:p w14:paraId="7965EC5D" w14:textId="77777777" w:rsidR="008F7F3F" w:rsidRPr="008F7F3F" w:rsidRDefault="008F7F3F" w:rsidP="00DC16BC">
                                <w:pPr>
                                  <w:rPr>
                                    <w:rFonts w:ascii="Roboto" w:hAnsi="Roboto" w:cs="Calibri"/>
                                    <w:sz w:val="20"/>
                                    <w:szCs w:val="20"/>
                                  </w:rPr>
                                </w:pPr>
                              </w:p>
                            </w:tc>
                          </w:tr>
                          <w:tr w:rsidR="008F7F3F" w:rsidRPr="009B33D5" w14:paraId="594A47FC" w14:textId="77777777" w:rsidTr="00DC16BC">
                            <w:trPr>
                              <w:trHeight w:val="397"/>
                            </w:trPr>
                            <w:tc>
                              <w:tcPr>
                                <w:tcW w:w="4360" w:type="dxa"/>
                              </w:tcPr>
                              <w:p w14:paraId="17F9F7C3" w14:textId="77777777" w:rsidR="008F7F3F" w:rsidRPr="008F7F3F" w:rsidRDefault="008F7F3F" w:rsidP="00DC16BC">
                                <w:pPr>
                                  <w:rPr>
                                    <w:rFonts w:ascii="Roboto" w:hAnsi="Roboto" w:cs="Tahoma"/>
                                    <w:sz w:val="20"/>
                                    <w:szCs w:val="20"/>
                                  </w:rPr>
                                </w:pPr>
                                <w:r w:rsidRPr="008F7F3F">
                                  <w:rPr>
                                    <w:rFonts w:ascii="Roboto" w:hAnsi="Roboto" w:cs="Tahoma"/>
                                    <w:sz w:val="20"/>
                                    <w:szCs w:val="20"/>
                                  </w:rPr>
                                  <w:t xml:space="preserve">Esimiehen nimi ja tehtävänimike: </w:t>
                                </w:r>
                              </w:p>
                            </w:tc>
                            <w:tc>
                              <w:tcPr>
                                <w:tcW w:w="4318" w:type="dxa"/>
                              </w:tcPr>
                              <w:p w14:paraId="6BA2A2BE" w14:textId="77777777" w:rsidR="008F7F3F" w:rsidRPr="008F7F3F" w:rsidRDefault="008F7F3F" w:rsidP="00DC16BC">
                                <w:pPr>
                                  <w:rPr>
                                    <w:rFonts w:ascii="Roboto" w:hAnsi="Roboto" w:cs="Calibri"/>
                                    <w:sz w:val="20"/>
                                    <w:szCs w:val="20"/>
                                  </w:rPr>
                                </w:pPr>
                              </w:p>
                            </w:tc>
                          </w:tr>
                          <w:tr w:rsidR="008F7F3F" w:rsidRPr="009B33D5" w14:paraId="76039735" w14:textId="77777777" w:rsidTr="00DC16BC">
                            <w:trPr>
                              <w:trHeight w:val="397"/>
                            </w:trPr>
                            <w:tc>
                              <w:tcPr>
                                <w:tcW w:w="4360" w:type="dxa"/>
                              </w:tcPr>
                              <w:p w14:paraId="11B87D38" w14:textId="77777777" w:rsidR="008F7F3F" w:rsidRPr="008F7F3F" w:rsidRDefault="008F7F3F" w:rsidP="00DC16BC">
                                <w:pPr>
                                  <w:rPr>
                                    <w:rFonts w:ascii="Roboto" w:hAnsi="Roboto" w:cs="Tahoma"/>
                                    <w:sz w:val="20"/>
                                    <w:szCs w:val="20"/>
                                  </w:rPr>
                                </w:pPr>
                                <w:r w:rsidRPr="008F7F3F">
                                  <w:rPr>
                                    <w:rFonts w:ascii="Roboto" w:hAnsi="Roboto" w:cs="Tahoma"/>
                                    <w:sz w:val="20"/>
                                    <w:szCs w:val="20"/>
                                  </w:rPr>
                                  <w:t xml:space="preserve">Tehtävänkuvaus laadittu/hyväksytty palkkauksen kehittämistyöryhmässä: </w:t>
                                </w:r>
                              </w:p>
                            </w:tc>
                            <w:tc>
                              <w:tcPr>
                                <w:tcW w:w="4318" w:type="dxa"/>
                              </w:tcPr>
                              <w:p w14:paraId="6DA88BAE" w14:textId="77777777" w:rsidR="008F7F3F" w:rsidRPr="008F7F3F" w:rsidRDefault="008F7F3F" w:rsidP="00DC16BC">
                                <w:pPr>
                                  <w:rPr>
                                    <w:rFonts w:ascii="Roboto" w:hAnsi="Roboto" w:cs="Calibri"/>
                                    <w:sz w:val="20"/>
                                    <w:szCs w:val="20"/>
                                  </w:rPr>
                                </w:pPr>
                                <w:r w:rsidRPr="008F7F3F">
                                  <w:rPr>
                                    <w:rFonts w:ascii="Roboto" w:hAnsi="Roboto" w:cs="Calibri"/>
                                    <w:sz w:val="20"/>
                                    <w:szCs w:val="20"/>
                                  </w:rPr>
                                  <w:t>17.9.2024 / 31.10.2024</w:t>
                                </w:r>
                              </w:p>
                            </w:tc>
                          </w:tr>
                          <w:tr w:rsidR="008F7F3F" w:rsidRPr="009B33D5" w14:paraId="555D3E69" w14:textId="77777777" w:rsidTr="00DC16BC">
                            <w:trPr>
                              <w:trHeight w:val="397"/>
                            </w:trPr>
                            <w:tc>
                              <w:tcPr>
                                <w:tcW w:w="4360" w:type="dxa"/>
                              </w:tcPr>
                              <w:p w14:paraId="02CCB5FB" w14:textId="77777777" w:rsidR="008F7F3F" w:rsidRPr="008F7F3F" w:rsidRDefault="008F7F3F" w:rsidP="00DC16BC">
                                <w:pPr>
                                  <w:rPr>
                                    <w:rFonts w:ascii="Roboto" w:hAnsi="Roboto" w:cs="Tahoma"/>
                                    <w:sz w:val="20"/>
                                    <w:szCs w:val="20"/>
                                  </w:rPr>
                                </w:pPr>
                                <w:r w:rsidRPr="008F7F3F">
                                  <w:rPr>
                                    <w:rFonts w:ascii="Roboto" w:hAnsi="Roboto" w:cs="Tahoma"/>
                                    <w:sz w:val="20"/>
                                    <w:szCs w:val="20"/>
                                  </w:rPr>
                                  <w:t>Tehtävänkuvausta päivitetty:</w:t>
                                </w:r>
                              </w:p>
                            </w:tc>
                            <w:tc>
                              <w:tcPr>
                                <w:tcW w:w="4318" w:type="dxa"/>
                              </w:tcPr>
                              <w:p w14:paraId="026E1D0D" w14:textId="77777777" w:rsidR="008F7F3F" w:rsidRPr="008F7F3F" w:rsidRDefault="008F7F3F" w:rsidP="00DC16BC">
                                <w:pPr>
                                  <w:rPr>
                                    <w:rFonts w:ascii="Roboto" w:hAnsi="Roboto" w:cs="Calibri"/>
                                    <w:sz w:val="20"/>
                                    <w:szCs w:val="20"/>
                                  </w:rPr>
                                </w:pPr>
                              </w:p>
                            </w:tc>
                          </w:tr>
                        </w:tbl>
                        <w:p w14:paraId="753025F1" w14:textId="77777777" w:rsidR="008F7F3F" w:rsidRDefault="008F7F3F" w:rsidP="008F7F3F">
                          <w:pPr>
                            <w:pStyle w:val="Eivli"/>
                            <w:ind w:left="2608"/>
                            <w:jc w:val="center"/>
                            <w:rPr>
                              <w:rFonts w:ascii="Century Gothic" w:hAnsi="Century Gothic"/>
                              <w:sz w:val="28"/>
                              <w:szCs w:val="28"/>
                            </w:rPr>
                          </w:pPr>
                        </w:p>
                        <w:p w14:paraId="532C8503" w14:textId="77777777" w:rsidR="008F7F3F" w:rsidRDefault="008F7F3F" w:rsidP="008F7F3F">
                          <w:pPr>
                            <w:pStyle w:val="Eivli"/>
                            <w:ind w:left="2608"/>
                            <w:jc w:val="center"/>
                            <w:rPr>
                              <w:rFonts w:ascii="Century Gothic" w:hAnsi="Century Gothic"/>
                              <w:sz w:val="28"/>
                              <w:szCs w:val="28"/>
                            </w:rPr>
                          </w:pPr>
                        </w:p>
                        <w:p w14:paraId="6DF7A4AC" w14:textId="77777777" w:rsidR="008F7F3F" w:rsidRDefault="008F7F3F" w:rsidP="008F7F3F">
                          <w:pPr>
                            <w:pStyle w:val="Eivli"/>
                            <w:ind w:left="2608"/>
                            <w:jc w:val="center"/>
                            <w:rPr>
                              <w:rFonts w:ascii="Century Gothic" w:hAnsi="Century Gothic"/>
                              <w:sz w:val="28"/>
                              <w:szCs w:val="28"/>
                            </w:rPr>
                          </w:pPr>
                        </w:p>
                        <w:p w14:paraId="5075397E" w14:textId="77777777" w:rsidR="008F7F3F" w:rsidRDefault="008F7F3F" w:rsidP="008F7F3F">
                          <w:pPr>
                            <w:pStyle w:val="Eivli"/>
                            <w:ind w:left="2608"/>
                            <w:jc w:val="center"/>
                            <w:rPr>
                              <w:rFonts w:ascii="Century Gothic" w:hAnsi="Century Gothic"/>
                              <w:sz w:val="28"/>
                              <w:szCs w:val="28"/>
                            </w:rPr>
                          </w:pPr>
                        </w:p>
                        <w:p w14:paraId="3C2B7CE7" w14:textId="77777777" w:rsidR="008F7F3F" w:rsidRDefault="008F7F3F" w:rsidP="008F7F3F">
                          <w:pPr>
                            <w:pStyle w:val="Eivli"/>
                            <w:ind w:left="2608"/>
                            <w:jc w:val="center"/>
                            <w:rPr>
                              <w:rFonts w:ascii="Century Gothic" w:hAnsi="Century Gothic"/>
                              <w:sz w:val="28"/>
                              <w:szCs w:val="28"/>
                            </w:rPr>
                          </w:pPr>
                        </w:p>
                        <w:p w14:paraId="6B63737F" w14:textId="77777777" w:rsidR="008F7F3F" w:rsidRDefault="008F7F3F" w:rsidP="008F7F3F">
                          <w:pPr>
                            <w:pStyle w:val="Eivli"/>
                            <w:ind w:left="2608"/>
                            <w:jc w:val="center"/>
                            <w:rPr>
                              <w:rFonts w:ascii="Century Gothic" w:hAnsi="Century Gothic"/>
                              <w:sz w:val="28"/>
                              <w:szCs w:val="28"/>
                            </w:rPr>
                          </w:pPr>
                        </w:p>
                        <w:p w14:paraId="6152B736" w14:textId="77777777" w:rsidR="008F7F3F" w:rsidRDefault="008F7F3F" w:rsidP="008F7F3F">
                          <w:pPr>
                            <w:pStyle w:val="Eivli"/>
                            <w:ind w:left="2608"/>
                            <w:jc w:val="center"/>
                            <w:rPr>
                              <w:rFonts w:ascii="Century Gothic" w:hAnsi="Century Gothic"/>
                              <w:sz w:val="28"/>
                              <w:szCs w:val="28"/>
                            </w:rPr>
                          </w:pPr>
                        </w:p>
                        <w:p w14:paraId="3D4B77FF" w14:textId="77777777" w:rsidR="008F7F3F" w:rsidRDefault="008F7F3F" w:rsidP="008F7F3F">
                          <w:pPr>
                            <w:pStyle w:val="Eivli"/>
                            <w:ind w:left="2608"/>
                            <w:jc w:val="center"/>
                            <w:rPr>
                              <w:rFonts w:ascii="Century Gothic" w:hAnsi="Century Gothic"/>
                              <w:sz w:val="28"/>
                              <w:szCs w:val="28"/>
                            </w:rPr>
                          </w:pPr>
                        </w:p>
                        <w:p w14:paraId="13474243" w14:textId="77777777" w:rsidR="008F7F3F" w:rsidRDefault="008F7F3F" w:rsidP="008F7F3F">
                          <w:pPr>
                            <w:pStyle w:val="Eivli"/>
                            <w:ind w:left="2608"/>
                            <w:jc w:val="center"/>
                            <w:rPr>
                              <w:smallCaps/>
                              <w:color w:val="44546A" w:themeColor="text2"/>
                              <w:sz w:val="28"/>
                              <w:szCs w:val="28"/>
                            </w:rPr>
                          </w:pPr>
                        </w:p>
                        <w:p w14:paraId="2FC5C8E7" w14:textId="77777777" w:rsidR="008F7F3F" w:rsidRDefault="008F7F3F" w:rsidP="008F7F3F">
                          <w:pPr>
                            <w:pStyle w:val="Eivli"/>
                            <w:ind w:left="2608"/>
                            <w:jc w:val="center"/>
                            <w:rPr>
                              <w:smallCaps/>
                              <w:color w:val="44546A" w:themeColor="text2"/>
                              <w:sz w:val="28"/>
                              <w:szCs w:val="28"/>
                            </w:rPr>
                          </w:pPr>
                        </w:p>
                        <w:p w14:paraId="51B9011C" w14:textId="77777777" w:rsidR="008F7F3F" w:rsidRDefault="008F7F3F" w:rsidP="008F7F3F">
                          <w:pPr>
                            <w:pStyle w:val="Eivli"/>
                            <w:ind w:left="2608"/>
                            <w:jc w:val="center"/>
                            <w:rPr>
                              <w:smallCaps/>
                              <w:color w:val="44546A" w:themeColor="text2"/>
                              <w:sz w:val="28"/>
                              <w:szCs w:val="28"/>
                            </w:rPr>
                          </w:pPr>
                        </w:p>
                        <w:p w14:paraId="416C7C0B" w14:textId="77777777" w:rsidR="008F7F3F" w:rsidRPr="007A2E99" w:rsidRDefault="008F7F3F" w:rsidP="008F7F3F">
                          <w:pPr>
                            <w:pStyle w:val="Eivli"/>
                            <w:ind w:left="2608"/>
                            <w:jc w:val="center"/>
                            <w:rPr>
                              <w:smallCaps/>
                              <w:color w:val="44546A" w:themeColor="text2"/>
                              <w:sz w:val="28"/>
                              <w:szCs w:val="28"/>
                            </w:rPr>
                          </w:pPr>
                        </w:p>
                      </w:txbxContent>
                    </v:textbox>
                    <w10:wrap type="square" anchorx="page" anchory="page"/>
                  </v:shape>
                </w:pict>
              </mc:Fallback>
            </mc:AlternateContent>
          </w:r>
          <w:r>
            <w:rPr>
              <w:noProof/>
              <w:lang w:eastAsia="fi-FI"/>
            </w:rPr>
            <mc:AlternateContent>
              <mc:Choice Requires="wps">
                <w:drawing>
                  <wp:anchor distT="0" distB="0" distL="114300" distR="114300" simplePos="0" relativeHeight="251661312" behindDoc="0" locked="0" layoutInCell="1" allowOverlap="1" wp14:anchorId="2364CDBC" wp14:editId="43D7D86C">
                    <wp:simplePos x="0" y="0"/>
                    <wp:positionH relativeFrom="page">
                      <wp:posOffset>1133475</wp:posOffset>
                    </wp:positionH>
                    <wp:positionV relativeFrom="page">
                      <wp:posOffset>8949055</wp:posOffset>
                    </wp:positionV>
                    <wp:extent cx="5753100" cy="652780"/>
                    <wp:effectExtent l="0" t="0" r="10160" b="14605"/>
                    <wp:wrapSquare wrapText="bothSides"/>
                    <wp:docPr id="112" name="Tekstiruutu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944776" w14:textId="77777777" w:rsidR="008F7F3F" w:rsidRDefault="008F7F3F" w:rsidP="008F7F3F">
                                <w:pPr>
                                  <w:pStyle w:val="Eivli"/>
                                  <w:jc w:val="right"/>
                                  <w:rPr>
                                    <w:caps/>
                                    <w:color w:val="262626" w:themeColor="text1" w:themeTint="D9"/>
                                    <w:sz w:val="28"/>
                                    <w:szCs w:val="28"/>
                                  </w:rPr>
                                </w:pPr>
                              </w:p>
                              <w:p w14:paraId="4686343C" w14:textId="77777777" w:rsidR="008F7F3F" w:rsidRPr="00911308" w:rsidRDefault="008F7F3F" w:rsidP="008F7F3F">
                                <w:pPr>
                                  <w:pStyle w:val="Eivli"/>
                                  <w:rPr>
                                    <w:rFonts w:ascii="Century Gothic" w:hAnsi="Century Gothic"/>
                                    <w:caps/>
                                    <w:color w:val="262626" w:themeColor="text1" w:themeTint="D9"/>
                                    <w:sz w:val="20"/>
                                    <w:szCs w:val="20"/>
                                  </w:rPr>
                                </w:pPr>
                              </w:p>
                              <w:p w14:paraId="258ECEBF" w14:textId="77777777" w:rsidR="008F7F3F" w:rsidRDefault="003E4E5F" w:rsidP="008F7F3F">
                                <w:pPr>
                                  <w:pStyle w:val="Eivli"/>
                                  <w:jc w:val="right"/>
                                  <w:rPr>
                                    <w:caps/>
                                    <w:color w:val="262626" w:themeColor="text1" w:themeTint="D9"/>
                                    <w:sz w:val="20"/>
                                    <w:szCs w:val="20"/>
                                  </w:rPr>
                                </w:pPr>
                                <w:sdt>
                                  <w:sdtPr>
                                    <w:rPr>
                                      <w:rFonts w:ascii="Roboto" w:hAnsi="Roboto"/>
                                      <w:color w:val="646363"/>
                                      <w:sz w:val="20"/>
                                      <w:szCs w:val="20"/>
                                    </w:rPr>
                                    <w:alias w:val="Osoite"/>
                                    <w:tag w:val=""/>
                                    <w:id w:val="171227497"/>
                                    <w:showingPlcHdr/>
                                    <w:dataBinding w:prefixMappings="xmlns:ns0='http://schemas.microsoft.com/office/2006/coverPageProps' " w:xpath="/ns0:CoverPageProperties[1]/ns0:CompanyAddress[1]" w:storeItemID="{55AF091B-3C7A-41E3-B477-F2FDAA23CFDA}"/>
                                    <w:text/>
                                  </w:sdtPr>
                                  <w:sdtEndPr/>
                                  <w:sdtContent>
                                    <w:r w:rsidR="008F7F3F">
                                      <w:rPr>
                                        <w:rFonts w:ascii="Roboto" w:hAnsi="Roboto"/>
                                        <w:color w:val="646363"/>
                                        <w:sz w:val="20"/>
                                        <w:szCs w:val="20"/>
                                      </w:rPr>
                                      <w:t xml:space="preserve">     </w:t>
                                    </w:r>
                                  </w:sdtContent>
                                </w:sdt>
                                <w:r w:rsidR="008F7F3F">
                                  <w:rPr>
                                    <w:color w:val="262626" w:themeColor="text1" w:themeTint="D9"/>
                                    <w:sz w:val="20"/>
                                    <w:szCs w:val="2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" type="#_x0000_t202" style="position:absolute;margin-left:89.25pt;margin-top:704.65pt;width:453pt;height:51.4pt;z-index:251661312;visibility:visible;mso-wrap-style:square;mso-width-percent:734;mso-height-percent:80;mso-wrap-distance-left:9pt;mso-wrap-distance-top:0;mso-wrap-distance-right:9pt;mso-wrap-distance-bottom:0;mso-position-horizontal:absolute;mso-position-horizontal-relative:page;mso-position-vertical:absolute;mso-position-vertical-relative:page;mso-width-percent:734;mso-height-percent:80;mso-width-relative:page;mso-height-relative:page;v-text-anchor:bottom" id="Tekstiruutu 112" o:spid="_x0000_s1028" stroked="f" strokeweight=".5pt" filled="f">
                    <v:textbox inset="0,0,0,0">
                      <w:txbxContent>
                        <w:p w:rsidR="008F7F3F" w:rsidP="008F7F3F" w:rsidRDefault="008F7F3F" w14:paraId="3C3D1E33" w14:textId="77777777">
                          <w:pPr>
                            <w:pStyle w:val="Eivli"/>
                            <w:jc w:val="right"/>
                            <w:rPr>
                              <w:caps/>
                              <w:color w:val="262626" w:themeColor="text1" w:themeTint="D9"/>
                              <w:sz w:val="28"/>
                              <w:szCs w:val="28"/>
                            </w:rPr>
                          </w:pPr>
                        </w:p>
                        <w:p w:rsidRPr="00911308" w:rsidR="008F7F3F" w:rsidP="008F7F3F" w:rsidRDefault="008F7F3F" w14:paraId="0FBC5981" w14:textId="77777777">
                          <w:pPr>
                            <w:pStyle w:val="Eivli"/>
                            <w:rPr>
                              <w:rFonts w:ascii="Century Gothic" w:hAnsi="Century Gothic"/>
                              <w:caps/>
                              <w:color w:val="262626" w:themeColor="text1" w:themeTint="D9"/>
                              <w:sz w:val="20"/>
                              <w:szCs w:val="20"/>
                            </w:rPr>
                          </w:pPr>
                        </w:p>
                        <w:p w:rsidR="008F7F3F" w:rsidP="008F7F3F" w:rsidRDefault="008F7F3F" w14:paraId="47C26E93" w14:textId="77777777">
                          <w:pPr>
                            <w:pStyle w:val="Eivli"/>
                            <w:jc w:val="right"/>
                            <w:rPr>
                              <w:caps/>
                              <w:color w:val="262626" w:themeColor="text1" w:themeTint="D9"/>
                              <w:sz w:val="20"/>
                              <w:szCs w:val="20"/>
                            </w:rPr>
                          </w:pPr>
                          <w:sdt>
                            <w:sdtPr>
                              <w:rPr>
                                <w:rFonts w:ascii="Roboto" w:hAnsi="Roboto"/>
                                <w:color w:val="646363"/>
                                <w:sz w:val="20"/>
                                <w:szCs w:val="20"/>
                              </w:rPr>
                              <w:alias w:val="Osoite"/>
                              <w:tag w:val=""/>
                              <w:id w:val="171227497"/>
                              <w:showingPlcHdr/>
                              <w:dataBinding w:prefixMappings="xmlns:ns0='http://schemas.microsoft.com/office/2006/coverPageProps' " w:xpath="/ns0:CoverPageProperties[1]/ns0:CompanyAddress[1]" w:storeItemID="{55AF091B-3C7A-41E3-B477-F2FDAA23CFDA}"/>
                              <w:text/>
                            </w:sdtPr>
                            <w:sdtContent>
                              <w:r>
                                <w:rPr>
                                  <w:rFonts w:ascii="Roboto" w:hAnsi="Roboto"/>
                                  <w:color w:val="646363"/>
                                  <w:sz w:val="20"/>
                                  <w:szCs w:val="20"/>
                                </w:rPr>
                                <w:t xml:space="preserve">     </w:t>
                              </w:r>
                            </w:sdtContent>
                          </w:sdt>
                          <w:r>
                            <w:rPr>
                              <w:color w:val="262626" w:themeColor="text1" w:themeTint="D9"/>
                              <w:sz w:val="20"/>
                              <w:szCs w:val="20"/>
                            </w:rPr>
                            <w:t xml:space="preserve"> </w:t>
                          </w:r>
                        </w:p>
                      </w:txbxContent>
                    </v:textbox>
                    <w10:wrap type="square" anchorx="page" anchory="page"/>
                  </v:shape>
                </w:pict>
              </mc:Fallback>
            </mc:AlternateContent>
          </w:r>
          <w:r>
            <w:rPr>
              <w:rFonts w:ascii="Century Gothic" w:eastAsia="Times New Roman" w:hAnsi="Century Gothic"/>
              <w:b/>
              <w:bCs/>
              <w:kern w:val="32"/>
              <w:szCs w:val="32"/>
            </w:rPr>
            <w:br w:type="page"/>
          </w:r>
        </w:p>
      </w:sdtContent>
    </w:sdt>
    <w:p w14:paraId="78F5410E" w14:textId="77777777" w:rsidR="008F7F3F" w:rsidRPr="00192F7B" w:rsidRDefault="008F7F3F" w:rsidP="008F7F3F">
      <w:pPr>
        <w:ind w:firstLine="360"/>
        <w:rPr>
          <w:rFonts w:ascii="Roboto" w:hAnsi="Roboto" w:cs="Tahoma"/>
          <w:b/>
          <w:sz w:val="24"/>
          <w:szCs w:val="24"/>
        </w:rPr>
      </w:pPr>
      <w:r w:rsidRPr="00192F7B">
        <w:rPr>
          <w:rFonts w:ascii="Roboto" w:hAnsi="Roboto" w:cs="Tahoma"/>
          <w:b/>
          <w:sz w:val="24"/>
          <w:szCs w:val="24"/>
        </w:rPr>
        <w:lastRenderedPageBreak/>
        <w:t>Täyttöohjeet:</w:t>
      </w:r>
    </w:p>
    <w:p w14:paraId="73CDAA4C" w14:textId="77777777" w:rsidR="008F7F3F" w:rsidRPr="008F7F3F" w:rsidRDefault="008F7F3F" w:rsidP="008F7F3F">
      <w:pPr>
        <w:ind w:left="357"/>
        <w:rPr>
          <w:rFonts w:ascii="Roboto" w:hAnsi="Roboto"/>
        </w:rPr>
      </w:pPr>
      <w:r w:rsidRPr="008F7F3F">
        <w:rPr>
          <w:rFonts w:ascii="Roboto" w:hAnsi="Roboto"/>
        </w:rPr>
        <w:t>Tehtävänkuvauskuvaukset laaditaan sellaisella tasolla, joka antaa riittävästi informaatiota tehtävän sisällöstä ja luonteesta tehtävän vaativuuden määrittelemiseksi. Tehtävänkuvauksen tarkoitus on kuvata nimenomaan tehtävää organisaation näkökulmasta, ei työtä tällä hetkellä tekevää henkilöä. Tehtäväkuvaus tehdään sen hetkisen tehtävän sisällön mukaiseksi. Samaa työtä tekevien laaditaan yksi tehtävänkuva.</w:t>
      </w:r>
    </w:p>
    <w:p w14:paraId="340B1B53" w14:textId="77777777" w:rsidR="008F7F3F" w:rsidRPr="00DC16BC" w:rsidRDefault="008F7F3F" w:rsidP="008F7F3F">
      <w:pPr>
        <w:pStyle w:val="Eivli"/>
        <w:rPr>
          <w:rFonts w:ascii="Roboto" w:hAnsi="Roboto"/>
        </w:rPr>
      </w:pPr>
    </w:p>
    <w:p w14:paraId="2924006B" w14:textId="77777777" w:rsidR="008F7F3F" w:rsidRPr="00E32263" w:rsidRDefault="008F7F3F" w:rsidP="008F7F3F">
      <w:pPr>
        <w:ind w:firstLine="360"/>
        <w:rPr>
          <w:rFonts w:ascii="Roboto" w:hAnsi="Roboto" w:cs="Tahoma"/>
          <w:b/>
          <w:sz w:val="24"/>
          <w:szCs w:val="24"/>
        </w:rPr>
      </w:pPr>
      <w:r w:rsidRPr="00E32263">
        <w:rPr>
          <w:rFonts w:ascii="Roboto" w:hAnsi="Roboto" w:cs="Tahoma"/>
          <w:b/>
          <w:sz w:val="24"/>
          <w:szCs w:val="24"/>
        </w:rPr>
        <w:t>Tehtävän tarkoitus ja sisältö</w:t>
      </w:r>
    </w:p>
    <w:p w14:paraId="6530C45D" w14:textId="77777777" w:rsidR="008F7F3F" w:rsidRPr="008F7F3F" w:rsidRDefault="008F7F3F" w:rsidP="008F7F3F">
      <w:pPr>
        <w:pStyle w:val="Luettelokappale"/>
        <w:numPr>
          <w:ilvl w:val="0"/>
          <w:numId w:val="3"/>
        </w:numPr>
        <w:spacing w:after="0"/>
        <w:rPr>
          <w:b/>
          <w:sz w:val="22"/>
        </w:rPr>
      </w:pPr>
      <w:r w:rsidRPr="008F7F3F">
        <w:rPr>
          <w:sz w:val="22"/>
        </w:rPr>
        <w:t>Kuvataan tehtävän tarkoitus ja sen keskeiset tavoitteet organisaatiossa sekä osana sitä toimintaa tai prosessia, johon tehtävä välittömästi liittyy.</w:t>
      </w:r>
    </w:p>
    <w:p w14:paraId="1AEA062B" w14:textId="77777777" w:rsidR="008F7F3F" w:rsidRPr="008F7F3F" w:rsidRDefault="008F7F3F" w:rsidP="008F7F3F">
      <w:pPr>
        <w:pStyle w:val="Luettelokappale"/>
        <w:numPr>
          <w:ilvl w:val="0"/>
          <w:numId w:val="3"/>
        </w:numPr>
        <w:spacing w:after="0"/>
        <w:rPr>
          <w:sz w:val="22"/>
        </w:rPr>
      </w:pPr>
      <w:r w:rsidRPr="008F7F3F">
        <w:rPr>
          <w:sz w:val="22"/>
        </w:rPr>
        <w:t>Mitä tarkoitusta varten tehtävä on olemassa?</w:t>
      </w:r>
    </w:p>
    <w:p w14:paraId="1EFB660E" w14:textId="77777777" w:rsidR="008F7F3F" w:rsidRPr="008F7F3F" w:rsidRDefault="008F7F3F" w:rsidP="008F7F3F">
      <w:pPr>
        <w:pStyle w:val="Luettelokappale"/>
        <w:numPr>
          <w:ilvl w:val="0"/>
          <w:numId w:val="3"/>
        </w:numPr>
        <w:spacing w:after="0"/>
        <w:rPr>
          <w:sz w:val="22"/>
        </w:rPr>
      </w:pPr>
      <w:r w:rsidRPr="008F7F3F">
        <w:rPr>
          <w:sz w:val="22"/>
        </w:rPr>
        <w:t xml:space="preserve">Kuvataan tehtävän sisältö kertomalla muutamalla virkkeellä työn keskeiset osa-alueet ja painottuminen, miten prosentuaalisesti jakautuu keskeisten työn osa-alueiden kesken. </w:t>
      </w:r>
    </w:p>
    <w:p w14:paraId="2D86F709" w14:textId="77777777" w:rsidR="008F7F3F" w:rsidRPr="00E32263" w:rsidRDefault="008F7F3F" w:rsidP="008F7F3F">
      <w:pPr>
        <w:pStyle w:val="Luettelokappale"/>
        <w:numPr>
          <w:ilvl w:val="0"/>
          <w:numId w:val="0"/>
        </w:numPr>
        <w:ind w:left="720"/>
      </w:pPr>
    </w:p>
    <w:p w14:paraId="2DBFE6D8" w14:textId="77777777" w:rsidR="008F7F3F" w:rsidRPr="00E32263" w:rsidRDefault="008F7F3F" w:rsidP="008F7F3F">
      <w:pPr>
        <w:ind w:firstLine="360"/>
        <w:rPr>
          <w:rFonts w:ascii="Roboto" w:hAnsi="Roboto" w:cs="Tahoma"/>
          <w:b/>
          <w:sz w:val="24"/>
          <w:szCs w:val="24"/>
        </w:rPr>
      </w:pPr>
      <w:r w:rsidRPr="00E32263">
        <w:rPr>
          <w:rFonts w:ascii="Roboto" w:hAnsi="Roboto" w:cs="Tahoma"/>
          <w:b/>
          <w:sz w:val="24"/>
          <w:szCs w:val="24"/>
        </w:rPr>
        <w:t>1. Tehtävässä tarvittava osaaminen</w:t>
      </w:r>
    </w:p>
    <w:p w14:paraId="3607A664" w14:textId="77777777" w:rsidR="008F7F3F" w:rsidRPr="008F7F3F" w:rsidRDefault="008F7F3F" w:rsidP="008F7F3F">
      <w:pPr>
        <w:ind w:left="357"/>
        <w:rPr>
          <w:rFonts w:ascii="Roboto" w:hAnsi="Roboto"/>
        </w:rPr>
      </w:pPr>
      <w:r w:rsidRPr="008F7F3F">
        <w:rPr>
          <w:rFonts w:ascii="Roboto" w:hAnsi="Roboto"/>
        </w:rPr>
        <w:t>Tässä kohdassa kuvataan, minkälaista osaamista tehtävän hoitamisessa tarvitaan. Kuvauksesta tulee käydä ilmi kaikki tehtävässä tarvittava keskeiset osaamisalueet sekä niiden syvyys ja laaja-alaisuus. Kuvataan myös, millä tai minkä tasoisella koulutuksella tehtävässä vaadittava osaaminen on saavutettavissa tai jos kelpoisuusehtona on tietty tutkinto.</w:t>
      </w:r>
    </w:p>
    <w:p w14:paraId="5E870D76" w14:textId="77777777" w:rsidR="008F7F3F" w:rsidRPr="008F7F3F" w:rsidRDefault="008F7F3F" w:rsidP="008F7F3F">
      <w:pPr>
        <w:ind w:left="357"/>
        <w:rPr>
          <w:rFonts w:ascii="Roboto" w:hAnsi="Roboto"/>
        </w:rPr>
      </w:pPr>
      <w:r w:rsidRPr="008F7F3F">
        <w:rPr>
          <w:rFonts w:ascii="Roboto" w:hAnsi="Roboto"/>
        </w:rPr>
        <w:t xml:space="preserve">HUOM! Kuvaus on laadittava tehtävän, ei sen haltijan näkökulmasta. Tehtävänhaltijan osaaminen saattaa ylittää tai alittaa tehtävän raameissa tarvittavan osaamisen. </w:t>
      </w:r>
    </w:p>
    <w:p w14:paraId="7E1C5E7A" w14:textId="77777777" w:rsidR="008F7F3F" w:rsidRPr="00E32263" w:rsidRDefault="008F7F3F" w:rsidP="008F7F3F">
      <w:pPr>
        <w:ind w:firstLine="360"/>
        <w:rPr>
          <w:rFonts w:ascii="Roboto" w:hAnsi="Roboto" w:cs="Tahoma"/>
          <w:b/>
          <w:sz w:val="24"/>
          <w:szCs w:val="24"/>
        </w:rPr>
      </w:pPr>
      <w:r w:rsidRPr="00E32263">
        <w:rPr>
          <w:rFonts w:ascii="Roboto" w:hAnsi="Roboto" w:cs="Tahoma"/>
          <w:b/>
          <w:sz w:val="24"/>
          <w:szCs w:val="24"/>
        </w:rPr>
        <w:t>2. Tehtävälle luonteenomaiset ratkaisutilanteet ja niiden vaikutukset</w:t>
      </w:r>
    </w:p>
    <w:p w14:paraId="21615CC4" w14:textId="77777777" w:rsidR="008F7F3F" w:rsidRPr="008F7F3F" w:rsidRDefault="008F7F3F" w:rsidP="008F7F3F">
      <w:pPr>
        <w:ind w:left="357"/>
        <w:rPr>
          <w:rFonts w:ascii="Roboto" w:hAnsi="Roboto"/>
        </w:rPr>
      </w:pPr>
      <w:r w:rsidRPr="008F7F3F">
        <w:rPr>
          <w:rFonts w:ascii="Roboto" w:hAnsi="Roboto"/>
        </w:rPr>
        <w:t xml:space="preserve">Tässä kohdassa kuvataan tehtävälle luonteenomaisia ratkaisutilanteita. Kohdassa kuvataan myös ratkaisujen merkittävyyttä suhteessa palvelualueen, avain-, tai palveluprosessin tai sen osa-alueiden tavoitteisiin, sitä kuinka laajalle ratkaisujen vaikutukset ulottuvat ja millainen on ratkaisujen vaikutusten kesto ja muutettavuus. </w:t>
      </w:r>
    </w:p>
    <w:p w14:paraId="2F309B27" w14:textId="77777777" w:rsidR="008F7F3F" w:rsidRPr="00E32263" w:rsidRDefault="008F7F3F" w:rsidP="008F7F3F">
      <w:pPr>
        <w:ind w:firstLine="360"/>
        <w:rPr>
          <w:rFonts w:ascii="Roboto" w:hAnsi="Roboto" w:cs="Tahoma"/>
          <w:b/>
          <w:sz w:val="24"/>
          <w:szCs w:val="24"/>
        </w:rPr>
      </w:pPr>
      <w:r w:rsidRPr="00E32263">
        <w:rPr>
          <w:rFonts w:ascii="Roboto" w:hAnsi="Roboto" w:cs="Tahoma"/>
          <w:b/>
          <w:sz w:val="24"/>
          <w:szCs w:val="24"/>
        </w:rPr>
        <w:t>3. Tehtävän ohjaus ja tehtävään liittyvä harkinta</w:t>
      </w:r>
    </w:p>
    <w:p w14:paraId="76BCF9BC" w14:textId="77777777" w:rsidR="008F7F3F" w:rsidRPr="008F7F3F" w:rsidRDefault="008F7F3F" w:rsidP="008F7F3F">
      <w:pPr>
        <w:ind w:left="357"/>
        <w:rPr>
          <w:rFonts w:ascii="Roboto" w:hAnsi="Roboto"/>
        </w:rPr>
      </w:pPr>
      <w:r w:rsidRPr="00E32263">
        <w:t>T</w:t>
      </w:r>
      <w:r w:rsidRPr="008F7F3F">
        <w:rPr>
          <w:rFonts w:ascii="Roboto" w:hAnsi="Roboto"/>
        </w:rPr>
        <w:t xml:space="preserve">ässä kohdassa kuvataan missä määrin, miten työtä ohjataan sekä kuka/mikä työtä ohjaa? Missä vaiheessa työstä annetaan palautetta? Käytetäänkö tehtävässä julkista valtaa ja minkälaisia päätöksiä tehtävässä tehdään? Missä määrin tehtävässä on itsenäisesti hahmotettava keinot, joilla tehtävän tavoitteisiin päästään. Kohdassa kuvataan myös, missä määrin ja miten tehtävään liittyvissä päätöksissä voidaan hyödyntää aikaisempaa kokemusta ja aiempia ratkaisumalleja, mistä päätöksenteon tueksi hankitaan tieto ja miten sitä on käsiteltävä, jotta tehtävässä päästään sen tavoitteita tukeviin lopputuloksiin. </w:t>
      </w:r>
    </w:p>
    <w:p w14:paraId="4AC5A7F1" w14:textId="77777777" w:rsidR="008F7F3F" w:rsidRPr="00E32263" w:rsidRDefault="008F7F3F" w:rsidP="008F7F3F"/>
    <w:p w14:paraId="1BC8B221" w14:textId="77777777" w:rsidR="008F7F3F" w:rsidRPr="008F7F3F" w:rsidRDefault="008F7F3F" w:rsidP="008F7F3F">
      <w:pPr>
        <w:ind w:left="357"/>
        <w:rPr>
          <w:rFonts w:ascii="Roboto" w:hAnsi="Roboto"/>
          <w:b/>
          <w:bCs/>
        </w:rPr>
      </w:pPr>
      <w:r w:rsidRPr="008F7F3F">
        <w:rPr>
          <w:rFonts w:ascii="Roboto" w:hAnsi="Roboto"/>
          <w:b/>
          <w:bCs/>
        </w:rPr>
        <w:lastRenderedPageBreak/>
        <w:t xml:space="preserve">4.  Tehtävään liittyvä vastuu </w:t>
      </w:r>
    </w:p>
    <w:p w14:paraId="7D664CD7" w14:textId="77777777" w:rsidR="008F7F3F" w:rsidRPr="008F7F3F" w:rsidRDefault="008F7F3F" w:rsidP="008F7F3F">
      <w:pPr>
        <w:ind w:left="357"/>
        <w:rPr>
          <w:rFonts w:ascii="Roboto" w:hAnsi="Roboto"/>
        </w:rPr>
      </w:pPr>
      <w:r w:rsidRPr="008F7F3F">
        <w:rPr>
          <w:rFonts w:ascii="Roboto" w:hAnsi="Roboto"/>
        </w:rPr>
        <w:t xml:space="preserve">Kohdassa kuvataan tehtävän rooli ja siihen liittyvä vastuu osana sitä prosessia tai toimintaa, johon tehtävä välittömästi kiinnittyy. Kuvauksesta on käytävä ilmi, mikä on tehtävän vastuu toiminnan tuloksista yksin vai jaetusti. </w:t>
      </w:r>
    </w:p>
    <w:p w14:paraId="589EBE6D" w14:textId="77777777" w:rsidR="008F7F3F" w:rsidRPr="008F7F3F" w:rsidRDefault="008F7F3F" w:rsidP="008F7F3F">
      <w:pPr>
        <w:ind w:left="357"/>
        <w:rPr>
          <w:rFonts w:ascii="Roboto" w:hAnsi="Roboto"/>
          <w:b/>
          <w:bCs/>
        </w:rPr>
      </w:pPr>
      <w:r w:rsidRPr="008F7F3F">
        <w:rPr>
          <w:rFonts w:ascii="Roboto" w:hAnsi="Roboto"/>
          <w:b/>
          <w:bCs/>
        </w:rPr>
        <w:t>5.  Tehtävään liittyvä vuorovaikutus</w:t>
      </w:r>
    </w:p>
    <w:p w14:paraId="5CFC5235" w14:textId="77777777" w:rsidR="008F7F3F" w:rsidRPr="008F7F3F" w:rsidRDefault="008F7F3F" w:rsidP="008F7F3F">
      <w:pPr>
        <w:ind w:left="357"/>
        <w:rPr>
          <w:rFonts w:ascii="Roboto" w:hAnsi="Roboto"/>
        </w:rPr>
      </w:pPr>
      <w:r w:rsidRPr="008F7F3F">
        <w:rPr>
          <w:rFonts w:ascii="Roboto" w:hAnsi="Roboto"/>
        </w:rPr>
        <w:t xml:space="preserve">Tässä kohdassa kuvataan tehtävään liittyvää, sille luonteenomaista sisäistä ja ulkoista vuorovaikutusta. Keskeistä on kuvata, mitä vuorovaikutuksella tavoitellaan, eli mihin se tähtää. Kuvauksesta on käytävä ilmi tehtävälle tyypillisten vuorovaikutustilanteiden puitteet ja vaativuus. </w:t>
      </w:r>
    </w:p>
    <w:p w14:paraId="56EAA9B2" w14:textId="77777777" w:rsidR="008F7F3F" w:rsidRPr="00E32263" w:rsidRDefault="008F7F3F" w:rsidP="008F7F3F">
      <w:pPr>
        <w:spacing w:after="0"/>
        <w:ind w:left="567"/>
        <w:rPr>
          <w:rFonts w:ascii="Roboto" w:hAnsi="Roboto" w:cs="Tahoma"/>
        </w:rPr>
      </w:pPr>
    </w:p>
    <w:p w14:paraId="037D07D4" w14:textId="77777777" w:rsidR="008F7F3F" w:rsidRPr="008F7F3F" w:rsidRDefault="008F7F3F" w:rsidP="008F7F3F">
      <w:pPr>
        <w:ind w:left="357"/>
        <w:rPr>
          <w:rFonts w:ascii="Roboto" w:hAnsi="Roboto"/>
          <w:b/>
          <w:bCs/>
        </w:rPr>
      </w:pPr>
      <w:r w:rsidRPr="008F7F3F">
        <w:rPr>
          <w:rFonts w:ascii="Roboto" w:hAnsi="Roboto"/>
          <w:b/>
          <w:bCs/>
        </w:rPr>
        <w:t>6.  Mahdolliset erityiset työolosuhteet</w:t>
      </w:r>
    </w:p>
    <w:p w14:paraId="6EA214A6" w14:textId="77777777" w:rsidR="008F7F3F" w:rsidRPr="008F7F3F" w:rsidRDefault="008F7F3F" w:rsidP="008F7F3F">
      <w:pPr>
        <w:ind w:left="357"/>
        <w:rPr>
          <w:rFonts w:ascii="Roboto" w:hAnsi="Roboto"/>
        </w:rPr>
      </w:pPr>
      <w:r w:rsidRPr="008F7F3F">
        <w:rPr>
          <w:rFonts w:ascii="Roboto" w:hAnsi="Roboto"/>
        </w:rPr>
        <w:t>Kuvataan tehtävään liittyvät erityisen kuormittavat työolosuhteet</w:t>
      </w:r>
      <w:r>
        <w:rPr>
          <w:rFonts w:ascii="Roboto" w:hAnsi="Roboto"/>
        </w:rPr>
        <w:t>.</w:t>
      </w:r>
    </w:p>
    <w:p w14:paraId="5AFF0CD4" w14:textId="77777777" w:rsidR="008F7F3F" w:rsidRPr="00E32263" w:rsidRDefault="008F7F3F" w:rsidP="008F7F3F">
      <w:pPr>
        <w:spacing w:after="0"/>
        <w:ind w:left="567"/>
        <w:rPr>
          <w:rFonts w:ascii="Roboto" w:hAnsi="Roboto" w:cs="Tahoma"/>
        </w:rPr>
      </w:pPr>
    </w:p>
    <w:p w14:paraId="059C09D8" w14:textId="77777777" w:rsidR="008F7F3F" w:rsidRPr="008F7F3F" w:rsidRDefault="008F7F3F" w:rsidP="008F7F3F">
      <w:pPr>
        <w:ind w:left="357"/>
        <w:rPr>
          <w:rFonts w:ascii="Roboto" w:hAnsi="Roboto"/>
          <w:b/>
          <w:bCs/>
        </w:rPr>
      </w:pPr>
      <w:r w:rsidRPr="008F7F3F">
        <w:rPr>
          <w:rFonts w:ascii="Roboto" w:hAnsi="Roboto"/>
          <w:b/>
          <w:bCs/>
        </w:rPr>
        <w:t xml:space="preserve"> 7.   Muuta huomioitavaa</w:t>
      </w:r>
    </w:p>
    <w:p w14:paraId="4E325B5D" w14:textId="77777777" w:rsidR="008F7F3F" w:rsidRPr="008F7F3F" w:rsidRDefault="008F7F3F" w:rsidP="008F7F3F">
      <w:pPr>
        <w:ind w:left="357"/>
        <w:rPr>
          <w:rFonts w:ascii="Roboto" w:hAnsi="Roboto"/>
        </w:rPr>
      </w:pPr>
      <w:r w:rsidRPr="008F7F3F">
        <w:rPr>
          <w:rFonts w:ascii="Roboto" w:hAnsi="Roboto"/>
        </w:rPr>
        <w:t>Erityisesti huomioitavia seikkoja, kuten tietyn tehtävän poikkeamat tyyppitoimenkuvasta.</w:t>
      </w:r>
    </w:p>
    <w:p w14:paraId="7CE7EBF4" w14:textId="77777777" w:rsidR="008F7F3F" w:rsidRDefault="008F7F3F" w:rsidP="008F7F3F">
      <w:pPr>
        <w:spacing w:after="0"/>
        <w:ind w:left="1080"/>
        <w:rPr>
          <w:rFonts w:ascii="Century Gothic" w:hAnsi="Century Gothic" w:cs="Tahoma"/>
          <w:sz w:val="20"/>
          <w:szCs w:val="20"/>
        </w:rPr>
      </w:pPr>
    </w:p>
    <w:p w14:paraId="6853E26E" w14:textId="77777777" w:rsidR="008F7F3F" w:rsidRDefault="008F7F3F" w:rsidP="008F7F3F">
      <w:pPr>
        <w:spacing w:after="0"/>
        <w:ind w:left="1080"/>
        <w:rPr>
          <w:rFonts w:ascii="Century Gothic" w:hAnsi="Century Gothic" w:cs="Tahoma"/>
          <w:sz w:val="20"/>
          <w:szCs w:val="20"/>
        </w:rPr>
      </w:pPr>
    </w:p>
    <w:p w14:paraId="75227A49" w14:textId="77777777" w:rsidR="008F7F3F" w:rsidRDefault="008F7F3F" w:rsidP="008F7F3F">
      <w:pPr>
        <w:spacing w:after="0"/>
        <w:ind w:left="1080"/>
        <w:rPr>
          <w:rFonts w:ascii="Century Gothic" w:hAnsi="Century Gothic" w:cs="Tahoma"/>
          <w:sz w:val="20"/>
          <w:szCs w:val="20"/>
        </w:rPr>
      </w:pPr>
    </w:p>
    <w:p w14:paraId="46BA4B0A" w14:textId="77777777" w:rsidR="008F7F3F" w:rsidRDefault="008F7F3F" w:rsidP="008F7F3F">
      <w:pPr>
        <w:spacing w:after="0"/>
        <w:ind w:left="1080"/>
        <w:rPr>
          <w:rFonts w:ascii="Century Gothic" w:hAnsi="Century Gothic" w:cs="Tahoma"/>
          <w:sz w:val="20"/>
          <w:szCs w:val="20"/>
        </w:rPr>
      </w:pPr>
    </w:p>
    <w:p w14:paraId="73DD96AC" w14:textId="77777777" w:rsidR="008F7F3F" w:rsidRDefault="008F7F3F" w:rsidP="008F7F3F">
      <w:pPr>
        <w:spacing w:after="0"/>
        <w:ind w:left="1080"/>
        <w:rPr>
          <w:rFonts w:ascii="Century Gothic" w:hAnsi="Century Gothic" w:cs="Tahoma"/>
          <w:sz w:val="20"/>
          <w:szCs w:val="20"/>
        </w:rPr>
      </w:pPr>
    </w:p>
    <w:p w14:paraId="16EA2EBC" w14:textId="77777777" w:rsidR="008F7F3F" w:rsidRDefault="008F7F3F" w:rsidP="008F7F3F">
      <w:pPr>
        <w:spacing w:after="0"/>
        <w:ind w:left="1080"/>
        <w:rPr>
          <w:rFonts w:ascii="Century Gothic" w:hAnsi="Century Gothic" w:cs="Tahoma"/>
          <w:sz w:val="20"/>
          <w:szCs w:val="20"/>
        </w:rPr>
      </w:pPr>
    </w:p>
    <w:p w14:paraId="310FABA7" w14:textId="77777777" w:rsidR="008F7F3F" w:rsidRDefault="008F7F3F" w:rsidP="008F7F3F">
      <w:pPr>
        <w:spacing w:after="0"/>
        <w:ind w:left="1080"/>
        <w:rPr>
          <w:rFonts w:ascii="Century Gothic" w:hAnsi="Century Gothic" w:cs="Tahoma"/>
          <w:sz w:val="20"/>
          <w:szCs w:val="20"/>
        </w:rPr>
      </w:pPr>
    </w:p>
    <w:p w14:paraId="4138F8D7" w14:textId="77777777" w:rsidR="008F7F3F" w:rsidRDefault="008F7F3F" w:rsidP="008F7F3F">
      <w:pPr>
        <w:spacing w:after="0"/>
        <w:ind w:left="1080"/>
        <w:rPr>
          <w:rFonts w:ascii="Century Gothic" w:hAnsi="Century Gothic" w:cs="Tahoma"/>
          <w:sz w:val="20"/>
          <w:szCs w:val="20"/>
        </w:rPr>
      </w:pPr>
    </w:p>
    <w:p w14:paraId="41AF1B69" w14:textId="77777777" w:rsidR="008F7F3F" w:rsidRDefault="008F7F3F" w:rsidP="008F7F3F">
      <w:pPr>
        <w:spacing w:after="0"/>
        <w:ind w:left="1080"/>
        <w:rPr>
          <w:rFonts w:ascii="Century Gothic" w:hAnsi="Century Gothic" w:cs="Tahoma"/>
          <w:sz w:val="20"/>
          <w:szCs w:val="20"/>
        </w:rPr>
      </w:pPr>
    </w:p>
    <w:p w14:paraId="75BB53AC" w14:textId="77777777" w:rsidR="008F7F3F" w:rsidRDefault="008F7F3F" w:rsidP="008F7F3F">
      <w:pPr>
        <w:spacing w:after="0"/>
        <w:ind w:left="1080"/>
        <w:rPr>
          <w:rFonts w:ascii="Century Gothic" w:hAnsi="Century Gothic" w:cs="Tahoma"/>
          <w:sz w:val="20"/>
          <w:szCs w:val="20"/>
        </w:rPr>
      </w:pPr>
    </w:p>
    <w:p w14:paraId="2E85E718" w14:textId="77777777" w:rsidR="008F7F3F" w:rsidRDefault="008F7F3F" w:rsidP="008F7F3F">
      <w:pPr>
        <w:spacing w:after="0"/>
        <w:ind w:left="1080"/>
        <w:rPr>
          <w:rFonts w:ascii="Century Gothic" w:hAnsi="Century Gothic" w:cs="Tahoma"/>
          <w:sz w:val="20"/>
          <w:szCs w:val="20"/>
        </w:rPr>
      </w:pPr>
    </w:p>
    <w:p w14:paraId="61FF5610" w14:textId="77777777" w:rsidR="008F7F3F" w:rsidRDefault="008F7F3F" w:rsidP="008F7F3F">
      <w:pPr>
        <w:spacing w:after="0"/>
        <w:ind w:left="1080"/>
        <w:rPr>
          <w:rFonts w:ascii="Century Gothic" w:hAnsi="Century Gothic" w:cs="Tahoma"/>
          <w:sz w:val="20"/>
          <w:szCs w:val="20"/>
        </w:rPr>
      </w:pPr>
    </w:p>
    <w:p w14:paraId="1B95958E" w14:textId="77777777" w:rsidR="008F7F3F" w:rsidRDefault="008F7F3F" w:rsidP="008F7F3F">
      <w:pPr>
        <w:spacing w:after="0"/>
        <w:ind w:left="1080"/>
        <w:rPr>
          <w:rFonts w:ascii="Century Gothic" w:hAnsi="Century Gothic" w:cs="Tahoma"/>
          <w:sz w:val="20"/>
          <w:szCs w:val="20"/>
        </w:rPr>
      </w:pPr>
    </w:p>
    <w:p w14:paraId="54973815" w14:textId="77777777" w:rsidR="008F7F3F" w:rsidRDefault="008F7F3F" w:rsidP="008F7F3F">
      <w:pPr>
        <w:spacing w:after="0"/>
        <w:ind w:left="1080"/>
        <w:rPr>
          <w:rFonts w:ascii="Century Gothic" w:hAnsi="Century Gothic" w:cs="Tahoma"/>
          <w:sz w:val="20"/>
          <w:szCs w:val="20"/>
        </w:rPr>
      </w:pPr>
    </w:p>
    <w:p w14:paraId="484F731E" w14:textId="77777777" w:rsidR="008F7F3F" w:rsidRDefault="008F7F3F" w:rsidP="008F7F3F">
      <w:pPr>
        <w:spacing w:after="0"/>
        <w:ind w:left="1080"/>
        <w:rPr>
          <w:rFonts w:ascii="Century Gothic" w:hAnsi="Century Gothic" w:cs="Tahoma"/>
          <w:sz w:val="20"/>
          <w:szCs w:val="20"/>
        </w:rPr>
      </w:pPr>
    </w:p>
    <w:p w14:paraId="2B00188C" w14:textId="77777777" w:rsidR="008F7F3F" w:rsidRDefault="008F7F3F" w:rsidP="008F7F3F">
      <w:pPr>
        <w:spacing w:after="0"/>
        <w:ind w:left="1080"/>
        <w:rPr>
          <w:rFonts w:ascii="Century Gothic" w:hAnsi="Century Gothic" w:cs="Tahoma"/>
          <w:sz w:val="20"/>
          <w:szCs w:val="20"/>
        </w:rPr>
      </w:pPr>
    </w:p>
    <w:p w14:paraId="3DBA73BF" w14:textId="77777777" w:rsidR="008F7F3F" w:rsidRDefault="008F7F3F" w:rsidP="008F7F3F">
      <w:pPr>
        <w:spacing w:after="0"/>
        <w:ind w:left="1080"/>
        <w:rPr>
          <w:rFonts w:ascii="Century Gothic" w:hAnsi="Century Gothic" w:cs="Tahoma"/>
          <w:sz w:val="20"/>
          <w:szCs w:val="20"/>
        </w:rPr>
      </w:pPr>
    </w:p>
    <w:p w14:paraId="34F74BC4" w14:textId="77777777" w:rsidR="008F7F3F" w:rsidRDefault="008F7F3F" w:rsidP="008F7F3F">
      <w:pPr>
        <w:spacing w:after="0"/>
        <w:ind w:left="1080"/>
        <w:rPr>
          <w:rFonts w:ascii="Century Gothic" w:hAnsi="Century Gothic" w:cs="Tahoma"/>
          <w:sz w:val="20"/>
          <w:szCs w:val="20"/>
        </w:rPr>
      </w:pPr>
    </w:p>
    <w:p w14:paraId="0E226ED4" w14:textId="77777777" w:rsidR="008F7F3F" w:rsidRDefault="008F7F3F" w:rsidP="008F7F3F">
      <w:pPr>
        <w:spacing w:after="0"/>
        <w:ind w:left="1080"/>
        <w:rPr>
          <w:rFonts w:ascii="Century Gothic" w:hAnsi="Century Gothic" w:cs="Tahoma"/>
          <w:sz w:val="20"/>
          <w:szCs w:val="20"/>
        </w:rPr>
      </w:pPr>
    </w:p>
    <w:p w14:paraId="5A027F93" w14:textId="77777777" w:rsidR="008F7F3F" w:rsidRDefault="008F7F3F" w:rsidP="008F7F3F">
      <w:pPr>
        <w:spacing w:after="0"/>
        <w:ind w:left="1080"/>
        <w:rPr>
          <w:rFonts w:ascii="Century Gothic" w:hAnsi="Century Gothic" w:cs="Tahoma"/>
          <w:sz w:val="20"/>
          <w:szCs w:val="20"/>
        </w:rPr>
      </w:pPr>
    </w:p>
    <w:p w14:paraId="2CE50BF6" w14:textId="77777777" w:rsidR="008F7F3F" w:rsidRDefault="008F7F3F" w:rsidP="008F7F3F">
      <w:pPr>
        <w:spacing w:after="0"/>
        <w:ind w:left="1080"/>
        <w:rPr>
          <w:rFonts w:ascii="Century Gothic" w:hAnsi="Century Gothic" w:cs="Tahoma"/>
          <w:sz w:val="20"/>
          <w:szCs w:val="20"/>
        </w:rPr>
      </w:pPr>
    </w:p>
    <w:p w14:paraId="6A08A2DF" w14:textId="77777777" w:rsidR="008F7F3F" w:rsidRDefault="008F7F3F" w:rsidP="008F7F3F">
      <w:pPr>
        <w:spacing w:after="0"/>
        <w:ind w:left="1080"/>
        <w:rPr>
          <w:rFonts w:ascii="Century Gothic" w:hAnsi="Century Gothic" w:cs="Tahoma"/>
          <w:sz w:val="20"/>
          <w:szCs w:val="20"/>
        </w:rPr>
      </w:pPr>
    </w:p>
    <w:p w14:paraId="685D424A" w14:textId="77777777" w:rsidR="008F7F3F" w:rsidRDefault="008F7F3F" w:rsidP="008F7F3F">
      <w:pPr>
        <w:spacing w:after="0"/>
        <w:ind w:left="1080"/>
        <w:rPr>
          <w:rFonts w:ascii="Century Gothic" w:hAnsi="Century Gothic" w:cs="Tahoma"/>
          <w:sz w:val="20"/>
          <w:szCs w:val="20"/>
        </w:rPr>
      </w:pPr>
    </w:p>
    <w:p w14:paraId="5CC505B2" w14:textId="77777777" w:rsidR="008F7F3F" w:rsidRDefault="008F7F3F" w:rsidP="008F7F3F">
      <w:pPr>
        <w:spacing w:after="0"/>
        <w:rPr>
          <w:rFonts w:ascii="Century Gothic" w:hAnsi="Century Gothic" w:cs="Tahoma"/>
          <w:sz w:val="20"/>
          <w:szCs w:val="20"/>
        </w:rPr>
      </w:pPr>
    </w:p>
    <w:tbl>
      <w:tblPr>
        <w:tblW w:w="0" w:type="auto"/>
        <w:tblInd w:w="-147" w:type="dxa"/>
        <w:tblBorders>
          <w:top w:val="single" w:sz="6" w:space="0" w:color="000000"/>
          <w:left w:val="single" w:sz="12" w:space="0" w:color="000000"/>
          <w:bottom w:val="single" w:sz="6" w:space="0" w:color="000000"/>
          <w:right w:val="single" w:sz="12" w:space="0" w:color="000000"/>
          <w:insideV w:val="single" w:sz="6" w:space="0" w:color="000000"/>
        </w:tblBorders>
        <w:shd w:val="clear" w:color="auto" w:fill="DBE5F1"/>
        <w:tblLook w:val="01E0" w:firstRow="1" w:lastRow="1" w:firstColumn="1" w:lastColumn="1" w:noHBand="0" w:noVBand="0"/>
      </w:tblPr>
      <w:tblGrid>
        <w:gridCol w:w="9775"/>
      </w:tblGrid>
      <w:tr w:rsidR="008F7F3F" w:rsidRPr="00192F7B" w14:paraId="5DC755C4" w14:textId="77777777" w:rsidTr="008F7F3F">
        <w:trPr>
          <w:trHeight w:val="427"/>
        </w:trPr>
        <w:tc>
          <w:tcPr>
            <w:tcW w:w="9775" w:type="dxa"/>
            <w:tcBorders>
              <w:top w:val="single" w:sz="6" w:space="0" w:color="000000"/>
              <w:left w:val="single" w:sz="4" w:space="0" w:color="auto"/>
              <w:bottom w:val="single" w:sz="6" w:space="0" w:color="000000"/>
              <w:right w:val="single" w:sz="4" w:space="0" w:color="auto"/>
            </w:tcBorders>
            <w:shd w:val="clear" w:color="auto" w:fill="032556"/>
          </w:tcPr>
          <w:p w14:paraId="0D785E53" w14:textId="77777777" w:rsidR="008F7F3F" w:rsidRPr="00DC16BC" w:rsidRDefault="008F7F3F" w:rsidP="007A7F15">
            <w:pPr>
              <w:rPr>
                <w:rFonts w:ascii="Roboto" w:hAnsi="Roboto"/>
                <w:b/>
                <w:bCs/>
                <w:sz w:val="28"/>
                <w:szCs w:val="28"/>
              </w:rPr>
            </w:pPr>
            <w:r w:rsidRPr="00DC16BC">
              <w:rPr>
                <w:rFonts w:ascii="Roboto" w:hAnsi="Roboto"/>
                <w:b/>
                <w:bCs/>
                <w:sz w:val="28"/>
                <w:szCs w:val="28"/>
              </w:rPr>
              <w:lastRenderedPageBreak/>
              <w:t>Tehtävän tarkoitus ja sisältö</w:t>
            </w:r>
          </w:p>
        </w:tc>
      </w:tr>
      <w:tr w:rsidR="008F7F3F" w:rsidRPr="00192F7B" w14:paraId="2E953498" w14:textId="77777777" w:rsidTr="008F7F3F">
        <w:trPr>
          <w:trHeight w:val="523"/>
        </w:trPr>
        <w:tc>
          <w:tcPr>
            <w:tcW w:w="9775" w:type="dxa"/>
            <w:tcBorders>
              <w:top w:val="single" w:sz="6" w:space="0" w:color="000000"/>
              <w:left w:val="single" w:sz="4" w:space="0" w:color="auto"/>
              <w:bottom w:val="single" w:sz="6" w:space="0" w:color="000000"/>
              <w:right w:val="single" w:sz="4" w:space="0" w:color="auto"/>
            </w:tcBorders>
            <w:shd w:val="clear" w:color="auto" w:fill="auto"/>
          </w:tcPr>
          <w:p w14:paraId="43322236" w14:textId="77777777" w:rsidR="008F7F3F" w:rsidRPr="008F7F3F" w:rsidRDefault="008F7F3F" w:rsidP="007A7F15">
            <w:pPr>
              <w:rPr>
                <w:rFonts w:ascii="Roboto" w:hAnsi="Roboto"/>
                <w:b/>
                <w:bCs/>
              </w:rPr>
            </w:pPr>
            <w:r w:rsidRPr="008F7F3F">
              <w:rPr>
                <w:rFonts w:ascii="Roboto" w:hAnsi="Roboto"/>
                <w:b/>
                <w:bCs/>
              </w:rPr>
              <w:t>Tehtävän tarkoitus ja tavoitteet:</w:t>
            </w:r>
          </w:p>
          <w:p w14:paraId="75573B92" w14:textId="77777777" w:rsidR="008F7F3F" w:rsidRPr="008F7F3F" w:rsidRDefault="008F7F3F" w:rsidP="007A7F15">
            <w:pPr>
              <w:jc w:val="both"/>
              <w:rPr>
                <w:rFonts w:ascii="Roboto" w:hAnsi="Roboto"/>
              </w:rPr>
            </w:pPr>
            <w:r w:rsidRPr="008F7F3F">
              <w:rPr>
                <w:rFonts w:ascii="Roboto" w:hAnsi="Roboto" w:cs="Times New Roman"/>
              </w:rPr>
              <w:t>Sosiokulttuurinen ohjaaja toimii ympärivuorokautisten palvelujen yhteisöllisessä asumisessa moniammatillisen tiimin jäsenenä.</w:t>
            </w:r>
          </w:p>
        </w:tc>
      </w:tr>
      <w:tr w:rsidR="008F7F3F" w:rsidRPr="00192F7B" w14:paraId="49B3CB1E" w14:textId="77777777" w:rsidTr="008F7F3F">
        <w:tc>
          <w:tcPr>
            <w:tcW w:w="9775" w:type="dxa"/>
            <w:tcBorders>
              <w:top w:val="single" w:sz="6" w:space="0" w:color="000000"/>
              <w:left w:val="single" w:sz="4" w:space="0" w:color="auto"/>
              <w:bottom w:val="single" w:sz="4" w:space="0" w:color="auto"/>
              <w:right w:val="single" w:sz="4" w:space="0" w:color="auto"/>
            </w:tcBorders>
            <w:shd w:val="clear" w:color="auto" w:fill="auto"/>
          </w:tcPr>
          <w:p w14:paraId="2D0F7C11" w14:textId="77777777" w:rsidR="008F7F3F" w:rsidRPr="008F7F3F" w:rsidRDefault="008F7F3F" w:rsidP="007A7F15">
            <w:pPr>
              <w:rPr>
                <w:rFonts w:ascii="Roboto" w:hAnsi="Roboto"/>
                <w:b/>
                <w:bCs/>
              </w:rPr>
            </w:pPr>
            <w:r w:rsidRPr="008F7F3F">
              <w:rPr>
                <w:rFonts w:ascii="Roboto" w:hAnsi="Roboto"/>
                <w:b/>
                <w:bCs/>
              </w:rPr>
              <w:t>Tehtävän keskeiset osa-alueet ja tehtäväkokonaisuudet:</w:t>
            </w:r>
          </w:p>
          <w:p w14:paraId="461771A4" w14:textId="77777777" w:rsidR="008F7F3F" w:rsidRPr="008F7F3F" w:rsidRDefault="008F7F3F" w:rsidP="008F7F3F">
            <w:pPr>
              <w:jc w:val="both"/>
              <w:rPr>
                <w:rFonts w:ascii="Roboto" w:hAnsi="Roboto" w:cs="Times New Roman"/>
              </w:rPr>
            </w:pPr>
            <w:r w:rsidRPr="008F7F3F">
              <w:rPr>
                <w:rFonts w:ascii="Roboto" w:hAnsi="Roboto" w:cs="Times New Roman"/>
              </w:rPr>
              <w:t xml:space="preserve">Sosiokulttuurisen ohjaajan keskeisenä tehtävänä on asiakkaiden omatoimisuuden tukeminen, ohjaamalla ja osallistamalla mielekkääseen toimintaan yhteisöllisessä asumisessa. Työ sisältää itsenäisesti ja tiimin kanssa toteutettavaa asiakastyötä; yksilöohjausta ja ryhmänohjausta. </w:t>
            </w:r>
          </w:p>
          <w:p w14:paraId="0C6F75C6" w14:textId="77777777" w:rsidR="008F7F3F" w:rsidRPr="008F7F3F" w:rsidRDefault="008F7F3F" w:rsidP="008F7F3F">
            <w:pPr>
              <w:jc w:val="both"/>
              <w:rPr>
                <w:rFonts w:ascii="Roboto" w:hAnsi="Roboto" w:cs="Times New Roman"/>
              </w:rPr>
            </w:pPr>
            <w:r w:rsidRPr="008F7F3F">
              <w:rPr>
                <w:rFonts w:ascii="Roboto" w:hAnsi="Roboto" w:cs="Times New Roman"/>
              </w:rPr>
              <w:t>Työhön kuuluu mielekkään arjen suunnittelu ja toteutus yhdessä asiakkaiden, tiimin ja vapaaehtoisten kanssa. Osallistamalla ja tekemällä yhteistyötä tiimin ja vapaaehtoistoimijoiden kanssa, sosiokulttuurinen ohjaaja varmistaa yhteisöllisen kulttuurin rakentumisen ja ylläpitämisen.</w:t>
            </w:r>
          </w:p>
          <w:p w14:paraId="2B05F490" w14:textId="77777777" w:rsidR="008F7F3F" w:rsidRPr="008F7F3F" w:rsidRDefault="008F7F3F" w:rsidP="007A7F15">
            <w:pPr>
              <w:jc w:val="both"/>
              <w:rPr>
                <w:rFonts w:ascii="Roboto" w:hAnsi="Roboto" w:cs="Times New Roman"/>
              </w:rPr>
            </w:pPr>
            <w:r w:rsidRPr="008F7F3F">
              <w:rPr>
                <w:rFonts w:ascii="Roboto" w:hAnsi="Roboto" w:cs="Times New Roman"/>
              </w:rPr>
              <w:t>Työtehtäviin kuuluu kirjaamista asiakastietojärjestelmään, asiakkaiden hoitoneuvotteluihin ja hoito- ja palvelusuunnitelman tekoon osallistumista, läheisyhteistyötä, hoitajien avustamista, oman työyksikön toiminnan kehittämiseen osallistumista ja tiimin kokouksiin osallistumista. Sosiokulttuurinen ohjaaja toimii tiimissään kulttuuri- ja virkistystoiminnan yhdyshenkilönä ja perehdyttää asiakkaita ja uusia työntekijöitä toimintaan ja tiedottaa tapahtumista.</w:t>
            </w:r>
          </w:p>
          <w:p w14:paraId="1E8404AB" w14:textId="77777777" w:rsidR="008F7F3F" w:rsidRPr="00C90676" w:rsidRDefault="008F7F3F" w:rsidP="007A7F15">
            <w:pPr>
              <w:jc w:val="both"/>
              <w:rPr>
                <w:rFonts w:ascii="Times New Roman" w:hAnsi="Times New Roman" w:cs="Times New Roman"/>
                <w:sz w:val="24"/>
                <w:szCs w:val="24"/>
              </w:rPr>
            </w:pPr>
            <w:r w:rsidRPr="008F7F3F">
              <w:rPr>
                <w:rFonts w:ascii="Roboto" w:hAnsi="Roboto" w:cs="Times New Roman"/>
              </w:rPr>
              <w:t>Työtehtäviin voi kuulua myös tilojen koristelua, suunniteltujen yhteisten tapahtumien organisointia ja verkostoyhteistyötä. Mikäli yhteisöllisen asumisen asiakkaita on eri taloissa, voi työhön kuulua kulkemista toimipisteiden välillä työviikon aikana.</w:t>
            </w:r>
          </w:p>
        </w:tc>
      </w:tr>
      <w:tr w:rsidR="008F7F3F" w:rsidRPr="00192F7B" w14:paraId="156CA9DE" w14:textId="77777777" w:rsidTr="008F7F3F">
        <w:trPr>
          <w:trHeight w:val="427"/>
        </w:trPr>
        <w:tc>
          <w:tcPr>
            <w:tcW w:w="9775" w:type="dxa"/>
            <w:tcBorders>
              <w:top w:val="single" w:sz="6" w:space="0" w:color="000000"/>
              <w:left w:val="single" w:sz="4" w:space="0" w:color="auto"/>
              <w:bottom w:val="single" w:sz="6" w:space="0" w:color="000000"/>
              <w:right w:val="single" w:sz="4" w:space="0" w:color="auto"/>
            </w:tcBorders>
            <w:shd w:val="clear" w:color="auto" w:fill="032556"/>
          </w:tcPr>
          <w:p w14:paraId="1184242E" w14:textId="77777777" w:rsidR="008F7F3F" w:rsidRPr="00192F7B" w:rsidRDefault="008F7F3F" w:rsidP="007A7F15">
            <w:r w:rsidRPr="00DC16BC">
              <w:rPr>
                <w:rFonts w:ascii="Roboto" w:hAnsi="Roboto"/>
                <w:b/>
                <w:bCs/>
                <w:sz w:val="28"/>
                <w:szCs w:val="28"/>
              </w:rPr>
              <w:t>1. Tehtävässä tarvittava osaaminen</w:t>
            </w:r>
          </w:p>
        </w:tc>
      </w:tr>
      <w:tr w:rsidR="008F7F3F" w:rsidRPr="00192F7B" w14:paraId="6D246240" w14:textId="77777777" w:rsidTr="008F7F3F">
        <w:tc>
          <w:tcPr>
            <w:tcW w:w="9775" w:type="dxa"/>
            <w:tcBorders>
              <w:top w:val="single" w:sz="6" w:space="0" w:color="000000"/>
              <w:left w:val="single" w:sz="4" w:space="0" w:color="auto"/>
              <w:bottom w:val="single" w:sz="6" w:space="0" w:color="000000"/>
              <w:right w:val="single" w:sz="4" w:space="0" w:color="auto"/>
            </w:tcBorders>
            <w:shd w:val="clear" w:color="auto" w:fill="auto"/>
          </w:tcPr>
          <w:p w14:paraId="04BD631F" w14:textId="77777777" w:rsidR="008F7F3F" w:rsidRPr="008F7F3F" w:rsidRDefault="008F7F3F" w:rsidP="007A7F15">
            <w:pPr>
              <w:jc w:val="both"/>
              <w:rPr>
                <w:rFonts w:ascii="Roboto" w:hAnsi="Roboto" w:cs="Times New Roman"/>
              </w:rPr>
            </w:pPr>
            <w:r w:rsidRPr="008F7F3F">
              <w:rPr>
                <w:rFonts w:ascii="Roboto" w:hAnsi="Roboto" w:cs="Times New Roman"/>
              </w:rPr>
              <w:t xml:space="preserve">Sosiokulttuurinen ohjaaja tarvitsee työssään yksilö- ja ryhmänohjausohjausosaamista, hyviä yhteistyö- ja vuorovaikutustaitoja, sekä ymmärrystä ikääntyneiden yksilöllisistä tarpeista ja toimintakyvystä. Mielekkään arjen suunnittelussa ja toteuttamisessa tarvitaan myös luovuutta, joustavuutta ja osallistamistaitoja. </w:t>
            </w:r>
          </w:p>
          <w:p w14:paraId="70905BF3" w14:textId="77777777" w:rsidR="008F7F3F" w:rsidRPr="00ED4725" w:rsidRDefault="008F7F3F" w:rsidP="007A7F15">
            <w:pPr>
              <w:jc w:val="both"/>
              <w:rPr>
                <w:rFonts w:ascii="Times New Roman" w:hAnsi="Times New Roman" w:cs="Times New Roman"/>
                <w:sz w:val="24"/>
                <w:szCs w:val="24"/>
              </w:rPr>
            </w:pPr>
            <w:r w:rsidRPr="008F7F3F">
              <w:rPr>
                <w:rFonts w:ascii="Roboto" w:hAnsi="Roboto" w:cs="Times New Roman"/>
              </w:rPr>
              <w:t>Kelpoisuusehto on soveltuva toisen asteen tutkinto, esim. nuoriso- ja vapaa-ajan ohjaaja tai liikunnanohjaaja.</w:t>
            </w:r>
          </w:p>
        </w:tc>
      </w:tr>
      <w:tr w:rsidR="008F7F3F" w:rsidRPr="00192F7B" w14:paraId="75AB6349" w14:textId="77777777" w:rsidTr="008F7F3F">
        <w:trPr>
          <w:trHeight w:val="427"/>
        </w:trPr>
        <w:tc>
          <w:tcPr>
            <w:tcW w:w="9775" w:type="dxa"/>
            <w:tcBorders>
              <w:top w:val="single" w:sz="6" w:space="0" w:color="000000"/>
              <w:left w:val="single" w:sz="4" w:space="0" w:color="auto"/>
              <w:bottom w:val="single" w:sz="6" w:space="0" w:color="000000"/>
              <w:right w:val="single" w:sz="4" w:space="0" w:color="auto"/>
            </w:tcBorders>
            <w:shd w:val="clear" w:color="auto" w:fill="032556"/>
          </w:tcPr>
          <w:p w14:paraId="27DA1D86" w14:textId="77777777" w:rsidR="008F7F3F" w:rsidRPr="00192F7B" w:rsidRDefault="008F7F3F" w:rsidP="007A7F15">
            <w:r w:rsidRPr="00DC16BC">
              <w:rPr>
                <w:rFonts w:ascii="Roboto" w:hAnsi="Roboto"/>
                <w:b/>
                <w:bCs/>
                <w:sz w:val="28"/>
                <w:szCs w:val="28"/>
              </w:rPr>
              <w:t>2. Tehtävälle luonteenomaiset ratkaisutilanteet ja niiden vaikutukset</w:t>
            </w:r>
          </w:p>
        </w:tc>
      </w:tr>
      <w:tr w:rsidR="008F7F3F" w:rsidRPr="002A1826" w14:paraId="47A9E6D2" w14:textId="77777777" w:rsidTr="008F7F3F">
        <w:tc>
          <w:tcPr>
            <w:tcW w:w="9775" w:type="dxa"/>
            <w:tcBorders>
              <w:top w:val="single" w:sz="6" w:space="0" w:color="000000"/>
              <w:left w:val="single" w:sz="4" w:space="0" w:color="auto"/>
              <w:bottom w:val="single" w:sz="6" w:space="0" w:color="000000"/>
              <w:right w:val="single" w:sz="4" w:space="0" w:color="auto"/>
            </w:tcBorders>
            <w:shd w:val="clear" w:color="auto" w:fill="auto"/>
          </w:tcPr>
          <w:p w14:paraId="4B0CDDE8" w14:textId="77777777" w:rsidR="008F7F3F" w:rsidRPr="00A64FF0" w:rsidRDefault="008F7F3F" w:rsidP="008F7F3F">
            <w:pPr>
              <w:rPr>
                <w:rFonts w:ascii="Times New Roman" w:hAnsi="Times New Roman" w:cs="Times New Roman"/>
                <w:sz w:val="24"/>
                <w:szCs w:val="24"/>
              </w:rPr>
            </w:pPr>
            <w:r w:rsidRPr="008F7F3F">
              <w:rPr>
                <w:rFonts w:ascii="Roboto" w:hAnsi="Roboto" w:cs="Times New Roman"/>
              </w:rPr>
              <w:t>Toteuttamalla asiakkaiden toiveita  sosiokulttuurinen ohjaaja tukee asiakkaiden hyvinvointia ja toimintakykyä ja huomioimalla myös organisaation tavoitteet hän tukee asiakkaiden yhdenvertaisuutta. Tukemalla, ohjaamalla  ja osallistamalla arjessa sosiokulttuurinen ohjaaja aktivoi asiakkaita osallistumaan yhteiseen tekemiseen. Tehtävillä on vaikutusta onnistuneen yhteisöllisen kulttuurin rakentumiseen ja ylläpitämiseen.</w:t>
            </w:r>
          </w:p>
        </w:tc>
      </w:tr>
      <w:tr w:rsidR="008F7F3F" w:rsidRPr="00192F7B" w14:paraId="5BE43FA6" w14:textId="77777777" w:rsidTr="008F7F3F">
        <w:trPr>
          <w:trHeight w:val="427"/>
        </w:trPr>
        <w:tc>
          <w:tcPr>
            <w:tcW w:w="9775" w:type="dxa"/>
            <w:tcBorders>
              <w:top w:val="single" w:sz="6" w:space="0" w:color="000000"/>
              <w:left w:val="single" w:sz="4" w:space="0" w:color="auto"/>
              <w:bottom w:val="single" w:sz="6" w:space="0" w:color="000000"/>
              <w:right w:val="single" w:sz="4" w:space="0" w:color="auto"/>
            </w:tcBorders>
            <w:shd w:val="clear" w:color="auto" w:fill="032556"/>
          </w:tcPr>
          <w:p w14:paraId="5C08E273" w14:textId="77777777" w:rsidR="008F7F3F" w:rsidRPr="00192F7B" w:rsidRDefault="008F7F3F" w:rsidP="007A7F15">
            <w:r w:rsidRPr="00DC16BC">
              <w:rPr>
                <w:rFonts w:ascii="Roboto" w:hAnsi="Roboto"/>
                <w:b/>
                <w:bCs/>
                <w:sz w:val="28"/>
                <w:szCs w:val="28"/>
              </w:rPr>
              <w:lastRenderedPageBreak/>
              <w:t>3. Tehtävän ohjaus ja tehtävään liittyvä harkinta</w:t>
            </w:r>
          </w:p>
        </w:tc>
      </w:tr>
      <w:tr w:rsidR="008F7F3F" w:rsidRPr="00192F7B" w14:paraId="3EE41A88" w14:textId="77777777" w:rsidTr="008F7F3F">
        <w:tc>
          <w:tcPr>
            <w:tcW w:w="9775" w:type="dxa"/>
            <w:tcBorders>
              <w:top w:val="single" w:sz="6" w:space="0" w:color="000000"/>
              <w:left w:val="single" w:sz="4" w:space="0" w:color="auto"/>
              <w:bottom w:val="single" w:sz="6" w:space="0" w:color="000000"/>
              <w:right w:val="single" w:sz="4" w:space="0" w:color="auto"/>
            </w:tcBorders>
            <w:shd w:val="clear" w:color="auto" w:fill="auto"/>
          </w:tcPr>
          <w:p w14:paraId="5E6AB665" w14:textId="77777777" w:rsidR="008F7F3F" w:rsidRPr="00192F7B" w:rsidRDefault="008F7F3F" w:rsidP="008F7F3F">
            <w:r w:rsidRPr="008F7F3F">
              <w:rPr>
                <w:rFonts w:ascii="Roboto" w:hAnsi="Roboto" w:cs="Times New Roman"/>
              </w:rPr>
              <w:t>Sosiokulttuurisen ohjaaja työskentelee itsenäisesti ja osana moniammatillista tiimiä. Tukena työssä on esihenkilö. Sosiokulttuurisen ohjaaja seuraa itsenäisesti asukkaiden osallisuutta ja tekee tarvittaessa tiimin kanssa toimenpiteitä, kuten suhdeverkoston uudelleen rakentamista, mikäli yhteisöllisyys ja osallistuminen alkaa hiipua. Työtä ohjaa yhteisöllisen asumisen palvelukuvaus, ikäihmisten palveluja ohjaava lainsäädäntö ja organisaation toimintaohjeet.</w:t>
            </w:r>
          </w:p>
        </w:tc>
      </w:tr>
    </w:tbl>
    <w:p w14:paraId="4FDAA514" w14:textId="77777777" w:rsidR="008F7F3F" w:rsidRPr="00192F7B" w:rsidRDefault="008F7F3F" w:rsidP="008F7F3F">
      <w:pPr>
        <w:spacing w:before="120"/>
        <w:outlineLvl w:val="0"/>
        <w:rPr>
          <w:rFonts w:ascii="Roboto" w:hAnsi="Roboto"/>
        </w:rPr>
      </w:pPr>
    </w:p>
    <w:tbl>
      <w:tblPr>
        <w:tblW w:w="0" w:type="auto"/>
        <w:tblInd w:w="-147" w:type="dxa"/>
        <w:tblBorders>
          <w:top w:val="single" w:sz="6" w:space="0" w:color="000000"/>
          <w:left w:val="single" w:sz="12" w:space="0" w:color="000000"/>
          <w:bottom w:val="single" w:sz="6" w:space="0" w:color="000000"/>
          <w:right w:val="single" w:sz="12" w:space="0" w:color="000000"/>
          <w:insideV w:val="single" w:sz="6" w:space="0" w:color="000000"/>
        </w:tblBorders>
        <w:shd w:val="clear" w:color="auto" w:fill="DBE5F1"/>
        <w:tblLook w:val="01E0" w:firstRow="1" w:lastRow="1" w:firstColumn="1" w:lastColumn="1" w:noHBand="0" w:noVBand="0"/>
      </w:tblPr>
      <w:tblGrid>
        <w:gridCol w:w="9775"/>
      </w:tblGrid>
      <w:tr w:rsidR="008F7F3F" w:rsidRPr="00192F7B" w14:paraId="03740043" w14:textId="77777777" w:rsidTr="008F7F3F">
        <w:trPr>
          <w:trHeight w:val="427"/>
        </w:trPr>
        <w:tc>
          <w:tcPr>
            <w:tcW w:w="9775" w:type="dxa"/>
            <w:tcBorders>
              <w:top w:val="single" w:sz="6" w:space="0" w:color="000000"/>
              <w:left w:val="single" w:sz="4" w:space="0" w:color="auto"/>
              <w:bottom w:val="single" w:sz="6" w:space="0" w:color="000000"/>
              <w:right w:val="single" w:sz="4" w:space="0" w:color="auto"/>
            </w:tcBorders>
            <w:shd w:val="clear" w:color="auto" w:fill="032556"/>
          </w:tcPr>
          <w:p w14:paraId="11FBC9A9" w14:textId="77777777" w:rsidR="008F7F3F" w:rsidRPr="00192F7B" w:rsidRDefault="008F7F3F" w:rsidP="007A7F15">
            <w:r w:rsidRPr="00DC16BC">
              <w:rPr>
                <w:rFonts w:ascii="Roboto" w:hAnsi="Roboto"/>
                <w:b/>
                <w:bCs/>
                <w:sz w:val="28"/>
                <w:szCs w:val="28"/>
              </w:rPr>
              <w:t>4. Tehtävään liittyvä vastuu</w:t>
            </w:r>
          </w:p>
        </w:tc>
      </w:tr>
      <w:tr w:rsidR="008F7F3F" w:rsidRPr="00192F7B" w14:paraId="2A7464EA" w14:textId="77777777" w:rsidTr="008F7F3F">
        <w:tc>
          <w:tcPr>
            <w:tcW w:w="9775" w:type="dxa"/>
            <w:tcBorders>
              <w:top w:val="single" w:sz="6" w:space="0" w:color="000000"/>
              <w:left w:val="single" w:sz="4" w:space="0" w:color="auto"/>
              <w:bottom w:val="single" w:sz="6" w:space="0" w:color="000000"/>
              <w:right w:val="single" w:sz="4" w:space="0" w:color="auto"/>
            </w:tcBorders>
            <w:shd w:val="clear" w:color="auto" w:fill="auto"/>
          </w:tcPr>
          <w:p w14:paraId="143AAFBB" w14:textId="77777777" w:rsidR="008F7F3F" w:rsidRPr="00EA17C0" w:rsidRDefault="008F7F3F" w:rsidP="008F7F3F">
            <w:pPr>
              <w:rPr>
                <w:rFonts w:ascii="Times New Roman" w:hAnsi="Times New Roman" w:cs="Times New Roman"/>
                <w:sz w:val="24"/>
                <w:szCs w:val="24"/>
              </w:rPr>
            </w:pPr>
            <w:r w:rsidRPr="008F7F3F">
              <w:rPr>
                <w:rFonts w:ascii="Roboto" w:hAnsi="Roboto" w:cs="Times New Roman"/>
              </w:rPr>
              <w:t>Sosiokulttuurisella ohjaajalla on vastuu asiakkaiden osallistamisesta, sekä mielekkään kulttuuri- ja virkistystoiminnan suunnittelusta ja toteuttamisesta ja asukkaiden ohjaamisesta arjessa.  Tehtävässä on vastuu vapaaehtoistoimijoiden kanssa tehtävästä yhteistyöstä.</w:t>
            </w:r>
            <w:r>
              <w:rPr>
                <w:rFonts w:ascii="Times New Roman" w:hAnsi="Times New Roman" w:cs="Times New Roman"/>
                <w:sz w:val="24"/>
                <w:szCs w:val="24"/>
              </w:rPr>
              <w:t xml:space="preserve"> </w:t>
            </w:r>
          </w:p>
        </w:tc>
      </w:tr>
      <w:tr w:rsidR="008F7F3F" w:rsidRPr="00192F7B" w14:paraId="72D6528F" w14:textId="77777777" w:rsidTr="008F7F3F">
        <w:trPr>
          <w:trHeight w:val="427"/>
        </w:trPr>
        <w:tc>
          <w:tcPr>
            <w:tcW w:w="9775" w:type="dxa"/>
            <w:tcBorders>
              <w:top w:val="single" w:sz="6" w:space="0" w:color="000000"/>
              <w:left w:val="single" w:sz="4" w:space="0" w:color="auto"/>
              <w:bottom w:val="single" w:sz="6" w:space="0" w:color="000000"/>
              <w:right w:val="single" w:sz="4" w:space="0" w:color="auto"/>
            </w:tcBorders>
            <w:shd w:val="clear" w:color="auto" w:fill="032556"/>
          </w:tcPr>
          <w:p w14:paraId="4E501F87" w14:textId="77777777" w:rsidR="008F7F3F" w:rsidRPr="00192F7B" w:rsidRDefault="008F7F3F" w:rsidP="007A7F15">
            <w:r w:rsidRPr="00DC16BC">
              <w:rPr>
                <w:rFonts w:ascii="Roboto" w:hAnsi="Roboto"/>
                <w:b/>
                <w:bCs/>
                <w:sz w:val="28"/>
                <w:szCs w:val="28"/>
              </w:rPr>
              <w:t>5. Tehtävään liittyvä vuorovaikutus</w:t>
            </w:r>
          </w:p>
        </w:tc>
      </w:tr>
      <w:tr w:rsidR="008F7F3F" w:rsidRPr="00192F7B" w14:paraId="25180929" w14:textId="77777777" w:rsidTr="008F7F3F">
        <w:tc>
          <w:tcPr>
            <w:tcW w:w="9775" w:type="dxa"/>
            <w:tcBorders>
              <w:top w:val="single" w:sz="6" w:space="0" w:color="000000"/>
              <w:left w:val="single" w:sz="4" w:space="0" w:color="auto"/>
              <w:bottom w:val="single" w:sz="6" w:space="0" w:color="000000"/>
              <w:right w:val="single" w:sz="4" w:space="0" w:color="auto"/>
            </w:tcBorders>
            <w:shd w:val="clear" w:color="auto" w:fill="auto"/>
          </w:tcPr>
          <w:p w14:paraId="232A33F5" w14:textId="77777777" w:rsidR="008F7F3F" w:rsidRPr="006636FC" w:rsidRDefault="008F7F3F" w:rsidP="007A7F15">
            <w:pPr>
              <w:jc w:val="both"/>
              <w:rPr>
                <w:rFonts w:ascii="Times New Roman" w:hAnsi="Times New Roman" w:cs="Times New Roman"/>
                <w:sz w:val="24"/>
                <w:szCs w:val="24"/>
              </w:rPr>
            </w:pPr>
            <w:r w:rsidRPr="008F7F3F">
              <w:rPr>
                <w:rFonts w:ascii="Roboto" w:hAnsi="Roboto" w:cs="Times New Roman"/>
              </w:rPr>
              <w:t>Sosiokulttuurinen ohjaajan tehtävässä on vuorovaikutusta asiakkaiden, läheisten ja tiimin työntekijöiden, sekä vapaaehtoistoimijoiden kanssa. Vuorovaikutus on keskustelua, ohjaamista, tiedon jakamista ja tiedon vaihtamista.</w:t>
            </w:r>
          </w:p>
        </w:tc>
      </w:tr>
      <w:tr w:rsidR="008F7F3F" w:rsidRPr="00192F7B" w14:paraId="5398AAE6" w14:textId="77777777" w:rsidTr="008F7F3F">
        <w:trPr>
          <w:trHeight w:val="427"/>
        </w:trPr>
        <w:tc>
          <w:tcPr>
            <w:tcW w:w="9775" w:type="dxa"/>
            <w:tcBorders>
              <w:top w:val="single" w:sz="6" w:space="0" w:color="000000"/>
              <w:left w:val="single" w:sz="4" w:space="0" w:color="auto"/>
              <w:bottom w:val="single" w:sz="6" w:space="0" w:color="000000"/>
              <w:right w:val="single" w:sz="4" w:space="0" w:color="auto"/>
            </w:tcBorders>
            <w:shd w:val="clear" w:color="auto" w:fill="032556"/>
          </w:tcPr>
          <w:p w14:paraId="2624247E" w14:textId="77777777" w:rsidR="008F7F3F" w:rsidRPr="00192F7B" w:rsidRDefault="008F7F3F" w:rsidP="007A7F15">
            <w:r w:rsidRPr="00DC16BC">
              <w:rPr>
                <w:rFonts w:ascii="Roboto" w:hAnsi="Roboto"/>
                <w:b/>
                <w:bCs/>
                <w:sz w:val="28"/>
                <w:szCs w:val="28"/>
              </w:rPr>
              <w:t>6. Mahdolliset erityisen kuormittavat työolosuhteet</w:t>
            </w:r>
          </w:p>
        </w:tc>
      </w:tr>
      <w:tr w:rsidR="008F7F3F" w:rsidRPr="00192F7B" w14:paraId="2E72C9B8" w14:textId="77777777" w:rsidTr="008F7F3F">
        <w:tc>
          <w:tcPr>
            <w:tcW w:w="9775" w:type="dxa"/>
            <w:tcBorders>
              <w:top w:val="single" w:sz="6" w:space="0" w:color="000000"/>
              <w:left w:val="single" w:sz="4" w:space="0" w:color="auto"/>
              <w:bottom w:val="single" w:sz="6" w:space="0" w:color="000000"/>
              <w:right w:val="single" w:sz="4" w:space="0" w:color="auto"/>
            </w:tcBorders>
            <w:shd w:val="clear" w:color="auto" w:fill="auto"/>
          </w:tcPr>
          <w:p w14:paraId="22E10B14" w14:textId="77777777" w:rsidR="008F7F3F" w:rsidRPr="00EF1AC7" w:rsidRDefault="008F7F3F" w:rsidP="008F7F3F">
            <w:pPr>
              <w:jc w:val="both"/>
              <w:rPr>
                <w:rFonts w:ascii="Times New Roman" w:hAnsi="Times New Roman" w:cs="Times New Roman"/>
                <w:sz w:val="24"/>
                <w:szCs w:val="24"/>
              </w:rPr>
            </w:pPr>
            <w:r w:rsidRPr="008F7F3F">
              <w:rPr>
                <w:rFonts w:ascii="Roboto" w:hAnsi="Roboto"/>
              </w:rPr>
              <w:t>Ajoittain voi tulla vastaan nopeasti muuttuvia-, ja haasteellisia asiakastilanteita, jotka voivat aiheuttaa erilaista kuormitusta.</w:t>
            </w:r>
            <w:r w:rsidRPr="00EF1AC7">
              <w:rPr>
                <w:rStyle w:val="normaltextrun"/>
                <w:rFonts w:ascii="Times New Roman" w:hAnsi="Times New Roman" w:cs="Times New Roman"/>
                <w:color w:val="000000"/>
                <w:sz w:val="24"/>
                <w:szCs w:val="24"/>
                <w:shd w:val="clear" w:color="auto" w:fill="FFFFFF"/>
              </w:rPr>
              <w:t xml:space="preserve"> </w:t>
            </w:r>
          </w:p>
        </w:tc>
      </w:tr>
      <w:tr w:rsidR="008F7F3F" w:rsidRPr="00192F7B" w14:paraId="25E1BE11" w14:textId="77777777" w:rsidTr="008F7F3F">
        <w:trPr>
          <w:trHeight w:val="427"/>
        </w:trPr>
        <w:tc>
          <w:tcPr>
            <w:tcW w:w="9775" w:type="dxa"/>
            <w:tcBorders>
              <w:top w:val="single" w:sz="6" w:space="0" w:color="000000"/>
              <w:left w:val="single" w:sz="4" w:space="0" w:color="auto"/>
              <w:bottom w:val="single" w:sz="6" w:space="0" w:color="000000"/>
              <w:right w:val="single" w:sz="4" w:space="0" w:color="auto"/>
            </w:tcBorders>
            <w:shd w:val="clear" w:color="auto" w:fill="032556"/>
          </w:tcPr>
          <w:p w14:paraId="04B16E51" w14:textId="77777777" w:rsidR="008F7F3F" w:rsidRPr="00192F7B" w:rsidRDefault="008F7F3F" w:rsidP="007A7F15">
            <w:r w:rsidRPr="00DC16BC">
              <w:rPr>
                <w:rFonts w:ascii="Roboto" w:hAnsi="Roboto"/>
                <w:b/>
                <w:bCs/>
                <w:sz w:val="28"/>
                <w:szCs w:val="28"/>
              </w:rPr>
              <w:t>7. Muuta huomioitavaa</w:t>
            </w:r>
          </w:p>
        </w:tc>
      </w:tr>
      <w:tr w:rsidR="008F7F3F" w:rsidRPr="00192F7B" w14:paraId="614812E4" w14:textId="77777777" w:rsidTr="008F7F3F">
        <w:tc>
          <w:tcPr>
            <w:tcW w:w="9775" w:type="dxa"/>
            <w:tcBorders>
              <w:top w:val="single" w:sz="6" w:space="0" w:color="000000"/>
              <w:left w:val="single" w:sz="4" w:space="0" w:color="auto"/>
              <w:bottom w:val="single" w:sz="6" w:space="0" w:color="000000"/>
              <w:right w:val="single" w:sz="4" w:space="0" w:color="auto"/>
            </w:tcBorders>
            <w:shd w:val="clear" w:color="auto" w:fill="auto"/>
          </w:tcPr>
          <w:p w14:paraId="60456532" w14:textId="77777777" w:rsidR="008F7F3F" w:rsidRPr="00192F7B" w:rsidRDefault="008F7F3F" w:rsidP="007A7F15"/>
        </w:tc>
      </w:tr>
    </w:tbl>
    <w:p w14:paraId="2509ABF7" w14:textId="77777777" w:rsidR="008F7F3F" w:rsidRPr="00DC16BC" w:rsidRDefault="008F7F3F" w:rsidP="008F7F3F"/>
    <w:p w14:paraId="7F16F539" w14:textId="77777777" w:rsidR="007C637A" w:rsidRPr="008F7F3F" w:rsidRDefault="007C637A" w:rsidP="008F7F3F"/>
    <w:sectPr w:rsidR="007C637A" w:rsidRPr="008F7F3F" w:rsidSect="00C341ED">
      <w:headerReference w:type="default" r:id="rId10"/>
      <w:footerReference w:type="default" r:id="rId11"/>
      <w:pgSz w:w="11906" w:h="16838"/>
      <w:pgMar w:top="2268" w:right="1134" w:bottom="1418"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640BA" w14:textId="77777777" w:rsidR="008137F3" w:rsidRDefault="008137F3" w:rsidP="004B5511">
      <w:pPr>
        <w:spacing w:after="0" w:line="240" w:lineRule="auto"/>
      </w:pPr>
      <w:r>
        <w:separator/>
      </w:r>
    </w:p>
  </w:endnote>
  <w:endnote w:type="continuationSeparator" w:id="0">
    <w:p w14:paraId="5C93FA98" w14:textId="77777777" w:rsidR="008137F3" w:rsidRDefault="008137F3" w:rsidP="004B5511">
      <w:pPr>
        <w:spacing w:after="0" w:line="240" w:lineRule="auto"/>
      </w:pPr>
      <w:r>
        <w:continuationSeparator/>
      </w:r>
    </w:p>
  </w:endnote>
  <w:endnote w:type="continuationNotice" w:id="1">
    <w:p w14:paraId="3A007195" w14:textId="77777777" w:rsidR="008137F3" w:rsidRDefault="008137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Open Sans">
    <w:charset w:val="00"/>
    <w:family w:val="swiss"/>
    <w:pitch w:val="variable"/>
    <w:sig w:usb0="E00002EF" w:usb1="4000205B" w:usb2="00000028" w:usb3="00000000" w:csb0="0000019F" w:csb1="00000000"/>
  </w:font>
  <w:font w:name="Lato">
    <w:panose1 w:val="020F0502020204030203"/>
    <w:charset w:val="00"/>
    <w:family w:val="swiss"/>
    <w:pitch w:val="variable"/>
    <w:sig w:usb0="800000AF" w:usb1="40006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622BC" w14:textId="77777777" w:rsidR="008137F3" w:rsidRPr="007C637A" w:rsidRDefault="008137F3" w:rsidP="007C637A">
    <w:pPr>
      <w:pStyle w:val="Leipteksti-Keusote"/>
      <w:tabs>
        <w:tab w:val="left" w:pos="4536"/>
      </w:tabs>
      <w:spacing w:after="0"/>
      <w:rPr>
        <w:sz w:val="22"/>
      </w:rPr>
    </w:pPr>
    <w:r w:rsidRPr="007C637A">
      <w:rPr>
        <w:sz w:val="22"/>
      </w:rPr>
      <w:t>Keski-Uudenmaan</w:t>
    </w:r>
    <w:r w:rsidR="00BA2A2C">
      <w:rPr>
        <w:sz w:val="22"/>
      </w:rPr>
      <w:t xml:space="preserve"> hyvinvointialue</w:t>
    </w:r>
    <w:r w:rsidRPr="007C637A">
      <w:rPr>
        <w:sz w:val="22"/>
      </w:rPr>
      <w:tab/>
      <w:t>PL 46</w:t>
    </w:r>
    <w:r w:rsidRPr="007C637A">
      <w:rPr>
        <w:sz w:val="22"/>
      </w:rPr>
      <w:tab/>
    </w:r>
    <w:r w:rsidRPr="007C637A">
      <w:rPr>
        <w:sz w:val="22"/>
      </w:rPr>
      <w:tab/>
      <w:t>etunimi.sukunimi@keusote.fi</w:t>
    </w:r>
  </w:p>
  <w:p w14:paraId="5F4F89B8" w14:textId="77777777" w:rsidR="008137F3" w:rsidRPr="007C637A" w:rsidRDefault="008137F3" w:rsidP="007C637A">
    <w:pPr>
      <w:pStyle w:val="Leipteksti-Keusote"/>
      <w:tabs>
        <w:tab w:val="left" w:pos="4536"/>
      </w:tabs>
      <w:spacing w:after="0"/>
      <w:rPr>
        <w:sz w:val="22"/>
      </w:rPr>
    </w:pPr>
    <w:r w:rsidRPr="007C637A">
      <w:rPr>
        <w:sz w:val="22"/>
      </w:rPr>
      <w:t>www.k</w:t>
    </w:r>
    <w:r w:rsidR="00BA2A2C">
      <w:rPr>
        <w:sz w:val="22"/>
      </w:rPr>
      <w:t>eusote.fi</w:t>
    </w:r>
    <w:r w:rsidRPr="007C637A">
      <w:rPr>
        <w:sz w:val="22"/>
      </w:rPr>
      <w:tab/>
      <w:t>05801 Hyvinkää</w:t>
    </w:r>
    <w:r w:rsidRPr="007C637A">
      <w:rPr>
        <w:sz w:val="22"/>
      </w:rPr>
      <w:tab/>
      <w:t>kirjaamo</w:t>
    </w:r>
    <w:r w:rsidR="00BA2A2C">
      <w:rPr>
        <w:sz w:val="22"/>
      </w:rPr>
      <w:t>.hva</w:t>
    </w:r>
    <w:r w:rsidRPr="007C637A">
      <w:rPr>
        <w:sz w:val="22"/>
      </w:rPr>
      <w:t>@keusote.fi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56356" w14:textId="77777777" w:rsidR="008137F3" w:rsidRDefault="008137F3" w:rsidP="004B5511">
      <w:pPr>
        <w:spacing w:after="0" w:line="240" w:lineRule="auto"/>
      </w:pPr>
      <w:r>
        <w:separator/>
      </w:r>
    </w:p>
  </w:footnote>
  <w:footnote w:type="continuationSeparator" w:id="0">
    <w:p w14:paraId="4DC3C0FE" w14:textId="77777777" w:rsidR="008137F3" w:rsidRDefault="008137F3" w:rsidP="004B5511">
      <w:pPr>
        <w:spacing w:after="0" w:line="240" w:lineRule="auto"/>
      </w:pPr>
      <w:r>
        <w:continuationSeparator/>
      </w:r>
    </w:p>
  </w:footnote>
  <w:footnote w:type="continuationNotice" w:id="1">
    <w:p w14:paraId="60367B43" w14:textId="77777777" w:rsidR="008137F3" w:rsidRDefault="008137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A8F51" w14:textId="77777777" w:rsidR="008137F3" w:rsidRPr="00A40E90" w:rsidRDefault="008137F3" w:rsidP="0066451B">
    <w:pPr>
      <w:pStyle w:val="Yltunniste"/>
      <w:rPr>
        <w:rFonts w:ascii="Century Gothic" w:hAnsi="Century Gothic"/>
        <w:sz w:val="20"/>
        <w:szCs w:val="20"/>
      </w:rPr>
    </w:pPr>
    <w:r>
      <w:rPr>
        <w:rFonts w:ascii="Century Gothic" w:hAnsi="Century Gothic"/>
        <w:noProof/>
        <w:sz w:val="20"/>
        <w:szCs w:val="20"/>
      </w:rPr>
      <w:drawing>
        <wp:anchor distT="0" distB="0" distL="114300" distR="114300" simplePos="0" relativeHeight="251656704" behindDoc="0" locked="0" layoutInCell="1" allowOverlap="1" wp14:anchorId="19AD289A" wp14:editId="7AA3E18B">
          <wp:simplePos x="0" y="0"/>
          <wp:positionH relativeFrom="margin">
            <wp:posOffset>-147320</wp:posOffset>
          </wp:positionH>
          <wp:positionV relativeFrom="paragraph">
            <wp:posOffset>180340</wp:posOffset>
          </wp:positionV>
          <wp:extent cx="2790000" cy="864000"/>
          <wp:effectExtent l="0" t="0" r="0" b="0"/>
          <wp:wrapThrough wrapText="bothSides">
            <wp:wrapPolygon edited="0">
              <wp:start x="0" y="0"/>
              <wp:lineTo x="0" y="20965"/>
              <wp:lineTo x="21389" y="20965"/>
              <wp:lineTo x="21389" y="0"/>
              <wp:lineTo x="0" y="0"/>
            </wp:wrapPolygon>
          </wp:wrapThrough>
          <wp:docPr id="2" name="Kuv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90000" cy="864000"/>
                  </a:xfrm>
                  <a:prstGeom prst="rect">
                    <a:avLst/>
                  </a:prstGeom>
                  <a:noFill/>
                </pic:spPr>
              </pic:pic>
            </a:graphicData>
          </a:graphic>
          <wp14:sizeRelH relativeFrom="margin">
            <wp14:pctWidth>0</wp14:pctWidth>
          </wp14:sizeRelH>
          <wp14:sizeRelV relativeFrom="margin">
            <wp14:pctHeight>0</wp14:pctHeight>
          </wp14:sizeRelV>
        </wp:anchor>
      </w:drawing>
    </w:r>
  </w:p>
  <w:p w14:paraId="3368FAE8" w14:textId="77777777" w:rsidR="001F238D" w:rsidRDefault="003E4E5F">
    <w:r>
      <w:rPr>
        <w:noProof/>
      </w:rPr>
      <w:pict w14:anchorId="22FB6A79">
        <v:shapetype id="_x0000_t202" coordsize="21600,21600" o:spt="202" path="m,l,21600r21600,l21600,xe">
          <v:stroke joinstyle="miter"/>
          <v:path gradientshapeok="t" o:connecttype="rect"/>
        </v:shapetype>
        <v:shape id="_x0000_s47106" type="#_x0000_t202" style="position:absolute;margin-left:0;margin-top:0;width:50pt;height:50pt;z-index:251657728;visibility:hidden">
          <v:path gradientshapeok="f" o:connecttype="segments"/>
          <o:lock v:ext="edit" selection="t"/>
        </v:shape>
      </w:pict>
    </w:r>
    <w:r>
      <w:rPr>
        <w:noProof/>
      </w:rPr>
      <w:pict w14:anchorId="22306539">
        <v:shape id="ims_document_metadata_asdf_asdf_0" o:spid="_x0000_s47105" type="#_x0000_t202" style="position:absolute;margin-left:397.6pt;margin-top:0;width:250pt;height:50pt;z-index:251658752;mso-position-horizontal:right">
          <v:textbox style="mso-fit-shape-to-text:t">
            <w:txbxContent>
              <w:p w14:paraId="28EB217E" w14:textId="77777777" w:rsidR="001F238D" w:rsidRDefault="002F1339">
                <w:r>
                  <w:rPr>
                    <w:sz w:val="16"/>
                  </w:rPr>
                  <w:t>Nimi: S4SAM100 Sosiokulttuurinen ohjaaja</w:t>
                </w:r>
                <w:r>
                  <w:rPr>
                    <w:sz w:val="16"/>
                  </w:rPr>
                  <w:br/>
                  <w:t>Versio: 1</w:t>
                </w:r>
                <w:r>
                  <w:rPr>
                    <w:sz w:val="16"/>
                  </w:rPr>
                  <w:br/>
                  <w:t>Laatija: Wallenius, Tytti</w:t>
                </w:r>
                <w:r>
                  <w:rPr>
                    <w:sz w:val="16"/>
                  </w:rPr>
                  <w:br/>
                  <w:t>Hyväksyjä: Tytti Wallenius, 1.11.2024 10:01</w:t>
                </w:r>
                <w:r>
                  <w:rPr>
                    <w:sz w:val="16"/>
                  </w:rPr>
                  <w:br/>
                  <w:t>Voimassaoloaika: 1.11.2025</w:t>
                </w:r>
                <w:r>
                  <w:rPr>
                    <w:sz w:val="16"/>
                  </w:rPr>
                  <w:br/>
                  <w:t>Dokumentin tyyppi: Toimintaohje</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F75B2"/>
    <w:multiLevelType w:val="hybridMultilevel"/>
    <w:tmpl w:val="51F82056"/>
    <w:lvl w:ilvl="0" w:tplc="DE785CD4">
      <w:start w:val="1"/>
      <w:numFmt w:val="bullet"/>
      <w:lvlText w:val=""/>
      <w:lvlJc w:val="left"/>
      <w:pPr>
        <w:ind w:left="720" w:hanging="363"/>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start w:val="1"/>
      <w:numFmt w:val="bullet"/>
      <w:lvlText w:val=""/>
      <w:lvlJc w:val="left"/>
      <w:pPr>
        <w:ind w:left="3464" w:hanging="360"/>
      </w:pPr>
      <w:rPr>
        <w:rFonts w:ascii="Wingdings" w:hAnsi="Wingdings" w:hint="default"/>
      </w:rPr>
    </w:lvl>
    <w:lvl w:ilvl="3" w:tplc="040B0001">
      <w:start w:val="1"/>
      <w:numFmt w:val="bullet"/>
      <w:lvlText w:val=""/>
      <w:lvlJc w:val="left"/>
      <w:pPr>
        <w:ind w:left="4184" w:hanging="360"/>
      </w:pPr>
      <w:rPr>
        <w:rFonts w:ascii="Symbol" w:hAnsi="Symbol" w:hint="default"/>
      </w:rPr>
    </w:lvl>
    <w:lvl w:ilvl="4" w:tplc="040B0003">
      <w:start w:val="1"/>
      <w:numFmt w:val="bullet"/>
      <w:lvlText w:val="o"/>
      <w:lvlJc w:val="left"/>
      <w:pPr>
        <w:ind w:left="4904" w:hanging="360"/>
      </w:pPr>
      <w:rPr>
        <w:rFonts w:ascii="Courier New" w:hAnsi="Courier New" w:cs="Courier New" w:hint="default"/>
      </w:rPr>
    </w:lvl>
    <w:lvl w:ilvl="5" w:tplc="040B0005">
      <w:start w:val="1"/>
      <w:numFmt w:val="bullet"/>
      <w:lvlText w:val=""/>
      <w:lvlJc w:val="left"/>
      <w:pPr>
        <w:ind w:left="5624" w:hanging="360"/>
      </w:pPr>
      <w:rPr>
        <w:rFonts w:ascii="Wingdings" w:hAnsi="Wingdings" w:hint="default"/>
      </w:rPr>
    </w:lvl>
    <w:lvl w:ilvl="6" w:tplc="040B0001">
      <w:start w:val="1"/>
      <w:numFmt w:val="bullet"/>
      <w:lvlText w:val=""/>
      <w:lvlJc w:val="left"/>
      <w:pPr>
        <w:ind w:left="6344" w:hanging="360"/>
      </w:pPr>
      <w:rPr>
        <w:rFonts w:ascii="Symbol" w:hAnsi="Symbol" w:hint="default"/>
      </w:rPr>
    </w:lvl>
    <w:lvl w:ilvl="7" w:tplc="040B0003">
      <w:start w:val="1"/>
      <w:numFmt w:val="bullet"/>
      <w:lvlText w:val="o"/>
      <w:lvlJc w:val="left"/>
      <w:pPr>
        <w:ind w:left="7064" w:hanging="360"/>
      </w:pPr>
      <w:rPr>
        <w:rFonts w:ascii="Courier New" w:hAnsi="Courier New" w:cs="Courier New" w:hint="default"/>
      </w:rPr>
    </w:lvl>
    <w:lvl w:ilvl="8" w:tplc="040B0005">
      <w:start w:val="1"/>
      <w:numFmt w:val="bullet"/>
      <w:lvlText w:val=""/>
      <w:lvlJc w:val="left"/>
      <w:pPr>
        <w:ind w:left="7784" w:hanging="360"/>
      </w:pPr>
      <w:rPr>
        <w:rFonts w:ascii="Wingdings" w:hAnsi="Wingdings" w:hint="default"/>
      </w:rPr>
    </w:lvl>
  </w:abstractNum>
  <w:abstractNum w:abstractNumId="1" w15:restartNumberingAfterBreak="0">
    <w:nsid w:val="4A724CDC"/>
    <w:multiLevelType w:val="hybridMultilevel"/>
    <w:tmpl w:val="1EF2ABEC"/>
    <w:lvl w:ilvl="0" w:tplc="048CC20C">
      <w:start w:val="1"/>
      <w:numFmt w:val="bullet"/>
      <w:pStyle w:val="Luettelokappale"/>
      <w:lvlText w:val=""/>
      <w:lvlJc w:val="left"/>
      <w:pPr>
        <w:ind w:left="720" w:hanging="363"/>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 w15:restartNumberingAfterBreak="0">
    <w:nsid w:val="616A617C"/>
    <w:multiLevelType w:val="hybridMultilevel"/>
    <w:tmpl w:val="981AC5D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560947365">
    <w:abstractNumId w:val="1"/>
  </w:num>
  <w:num w:numId="2" w16cid:durableId="1500731221">
    <w:abstractNumId w:val="0"/>
  </w:num>
  <w:num w:numId="3" w16cid:durableId="12231018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47108"/>
    <o:shapelayout v:ext="edit">
      <o:idmap v:ext="edit" data="46"/>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511"/>
    <w:rsid w:val="000E19E1"/>
    <w:rsid w:val="0010549A"/>
    <w:rsid w:val="001519B9"/>
    <w:rsid w:val="0016719D"/>
    <w:rsid w:val="00174DD2"/>
    <w:rsid w:val="001F238D"/>
    <w:rsid w:val="00202069"/>
    <w:rsid w:val="00215842"/>
    <w:rsid w:val="002365B9"/>
    <w:rsid w:val="002816E8"/>
    <w:rsid w:val="002C2C5F"/>
    <w:rsid w:val="002F1339"/>
    <w:rsid w:val="0032342A"/>
    <w:rsid w:val="00327B86"/>
    <w:rsid w:val="003B515F"/>
    <w:rsid w:val="003C0969"/>
    <w:rsid w:val="003C0E6C"/>
    <w:rsid w:val="003E382E"/>
    <w:rsid w:val="003E4E5F"/>
    <w:rsid w:val="003F5E1C"/>
    <w:rsid w:val="004242C9"/>
    <w:rsid w:val="004279FF"/>
    <w:rsid w:val="004462DD"/>
    <w:rsid w:val="004B5511"/>
    <w:rsid w:val="004E766B"/>
    <w:rsid w:val="004F6C3A"/>
    <w:rsid w:val="00557BAF"/>
    <w:rsid w:val="005A5233"/>
    <w:rsid w:val="00633DA5"/>
    <w:rsid w:val="0066451B"/>
    <w:rsid w:val="00666B55"/>
    <w:rsid w:val="006A253C"/>
    <w:rsid w:val="006A3E9D"/>
    <w:rsid w:val="006D606F"/>
    <w:rsid w:val="007B3570"/>
    <w:rsid w:val="007C637A"/>
    <w:rsid w:val="008137F3"/>
    <w:rsid w:val="00880158"/>
    <w:rsid w:val="00896621"/>
    <w:rsid w:val="008F7F3F"/>
    <w:rsid w:val="00966F8F"/>
    <w:rsid w:val="00A27171"/>
    <w:rsid w:val="00A324DB"/>
    <w:rsid w:val="00A40E90"/>
    <w:rsid w:val="00A6275E"/>
    <w:rsid w:val="00AA25E7"/>
    <w:rsid w:val="00B11641"/>
    <w:rsid w:val="00B22180"/>
    <w:rsid w:val="00B37799"/>
    <w:rsid w:val="00B81199"/>
    <w:rsid w:val="00B917E5"/>
    <w:rsid w:val="00BA2A2C"/>
    <w:rsid w:val="00C341ED"/>
    <w:rsid w:val="00C63730"/>
    <w:rsid w:val="00CF7136"/>
    <w:rsid w:val="00D41D5D"/>
    <w:rsid w:val="00DA22B2"/>
    <w:rsid w:val="00DE21AC"/>
    <w:rsid w:val="00E25C42"/>
    <w:rsid w:val="00E96D34"/>
    <w:rsid w:val="00EB66DE"/>
    <w:rsid w:val="00EE39DC"/>
    <w:rsid w:val="00F45D9A"/>
    <w:rsid w:val="00F71930"/>
    <w:rsid w:val="00FD4A15"/>
    <w:rsid w:val="00FE431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7108"/>
    <o:shapelayout v:ext="edit">
      <o:idmap v:ext="edit" data="1"/>
    </o:shapelayout>
  </w:shapeDefaults>
  <w:decimalSymbol w:val=","/>
  <w:listSeparator w:val=";"/>
  <w14:docId w14:val="2BAA1E2B"/>
  <w15:chartTrackingRefBased/>
  <w15:docId w15:val="{C1C6502F-E8E9-4066-83D7-45C8E99B7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rsid w:val="00215842"/>
    <w:pPr>
      <w:spacing w:after="200" w:line="276" w:lineRule="auto"/>
    </w:pPr>
    <w:rPr>
      <w:rFonts w:cstheme="minorHAnsi"/>
    </w:rPr>
  </w:style>
  <w:style w:type="paragraph" w:styleId="Otsikko1">
    <w:name w:val="heading 1"/>
    <w:basedOn w:val="Normaali"/>
    <w:next w:val="Normaali"/>
    <w:link w:val="Otsikko1Char"/>
    <w:uiPriority w:val="9"/>
    <w:rsid w:val="006645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semiHidden/>
    <w:unhideWhenUsed/>
    <w:rsid w:val="006645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semiHidden/>
    <w:unhideWhenUsed/>
    <w:qFormat/>
    <w:rsid w:val="006645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4B5511"/>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4B5511"/>
  </w:style>
  <w:style w:type="paragraph" w:styleId="Alatunniste">
    <w:name w:val="footer"/>
    <w:basedOn w:val="Normaali"/>
    <w:link w:val="AlatunnisteChar"/>
    <w:uiPriority w:val="99"/>
    <w:unhideWhenUsed/>
    <w:rsid w:val="004B5511"/>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4B5511"/>
  </w:style>
  <w:style w:type="paragraph" w:styleId="Seliteteksti">
    <w:name w:val="Balloon Text"/>
    <w:basedOn w:val="Normaali"/>
    <w:link w:val="SelitetekstiChar"/>
    <w:uiPriority w:val="99"/>
    <w:semiHidden/>
    <w:unhideWhenUsed/>
    <w:rsid w:val="004B5511"/>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4B5511"/>
    <w:rPr>
      <w:rFonts w:ascii="Tahoma" w:hAnsi="Tahoma" w:cs="Tahoma"/>
      <w:sz w:val="16"/>
      <w:szCs w:val="16"/>
    </w:rPr>
  </w:style>
  <w:style w:type="paragraph" w:customStyle="1" w:styleId="Leipteksti-Keusote">
    <w:name w:val="Leipäteksti-Keusote"/>
    <w:basedOn w:val="Normaali"/>
    <w:link w:val="Leipteksti-KeusoteChar"/>
    <w:qFormat/>
    <w:rsid w:val="007C637A"/>
    <w:pPr>
      <w:spacing w:after="240" w:line="280" w:lineRule="exact"/>
    </w:pPr>
    <w:rPr>
      <w:rFonts w:ascii="Roboto" w:hAnsi="Roboto" w:cs="Open Sans"/>
      <w:sz w:val="24"/>
    </w:rPr>
  </w:style>
  <w:style w:type="character" w:customStyle="1" w:styleId="Leipteksti-KeusoteChar">
    <w:name w:val="Leipäteksti-Keusote Char"/>
    <w:basedOn w:val="Kappaleenoletusfontti"/>
    <w:link w:val="Leipteksti-Keusote"/>
    <w:rsid w:val="007C637A"/>
    <w:rPr>
      <w:rFonts w:ascii="Roboto" w:hAnsi="Roboto" w:cs="Open Sans"/>
      <w:sz w:val="24"/>
    </w:rPr>
  </w:style>
  <w:style w:type="paragraph" w:customStyle="1" w:styleId="Otsikko1-Keusote">
    <w:name w:val="Otsikko1-Keusote"/>
    <w:basedOn w:val="Otsikko1"/>
    <w:next w:val="Leipteksti-Keusote"/>
    <w:link w:val="Otsikko1-KeusoteChar"/>
    <w:autoRedefine/>
    <w:qFormat/>
    <w:rsid w:val="007C637A"/>
    <w:pPr>
      <w:spacing w:before="100" w:beforeAutospacing="1" w:after="120" w:line="360" w:lineRule="auto"/>
    </w:pPr>
    <w:rPr>
      <w:rFonts w:ascii="Lato" w:hAnsi="Lato"/>
      <w:b/>
      <w:color w:val="032556"/>
      <w:sz w:val="36"/>
      <w:szCs w:val="74"/>
    </w:rPr>
  </w:style>
  <w:style w:type="character" w:customStyle="1" w:styleId="Otsikko1-KeusoteChar">
    <w:name w:val="Otsikko1-Keusote Char"/>
    <w:basedOn w:val="Kappaleenoletusfontti"/>
    <w:link w:val="Otsikko1-Keusote"/>
    <w:rsid w:val="007C637A"/>
    <w:rPr>
      <w:rFonts w:ascii="Lato" w:eastAsiaTheme="majorEastAsia" w:hAnsi="Lato" w:cstheme="majorBidi"/>
      <w:b/>
      <w:color w:val="032556"/>
      <w:sz w:val="36"/>
      <w:szCs w:val="74"/>
    </w:rPr>
  </w:style>
  <w:style w:type="paragraph" w:styleId="Luettelokappale">
    <w:name w:val="List Paragraph"/>
    <w:aliases w:val="Luettelokappale-Keusote"/>
    <w:basedOn w:val="Leipteksti-Keusote"/>
    <w:autoRedefine/>
    <w:uiPriority w:val="34"/>
    <w:qFormat/>
    <w:rsid w:val="007C637A"/>
    <w:pPr>
      <w:numPr>
        <w:numId w:val="1"/>
      </w:numPr>
      <w:contextualSpacing/>
    </w:pPr>
  </w:style>
  <w:style w:type="paragraph" w:customStyle="1" w:styleId="Otsikko2-Keusote">
    <w:name w:val="Otsikko2-Keusote"/>
    <w:basedOn w:val="Otsikko2"/>
    <w:next w:val="Leipteksti-Keusote"/>
    <w:link w:val="Otsikko2-KeusoteChar"/>
    <w:autoRedefine/>
    <w:qFormat/>
    <w:rsid w:val="007C637A"/>
    <w:pPr>
      <w:spacing w:before="360" w:after="120" w:line="360" w:lineRule="auto"/>
    </w:pPr>
    <w:rPr>
      <w:rFonts w:ascii="Lato" w:hAnsi="Lato"/>
      <w:b/>
      <w:color w:val="032556"/>
      <w:sz w:val="28"/>
      <w:szCs w:val="52"/>
    </w:rPr>
  </w:style>
  <w:style w:type="character" w:customStyle="1" w:styleId="Otsikko2-KeusoteChar">
    <w:name w:val="Otsikko2-Keusote Char"/>
    <w:basedOn w:val="Kappaleenoletusfontti"/>
    <w:link w:val="Otsikko2-Keusote"/>
    <w:rsid w:val="007C637A"/>
    <w:rPr>
      <w:rFonts w:ascii="Lato" w:eastAsiaTheme="majorEastAsia" w:hAnsi="Lato" w:cstheme="majorBidi"/>
      <w:b/>
      <w:color w:val="032556"/>
      <w:sz w:val="28"/>
      <w:szCs w:val="52"/>
    </w:rPr>
  </w:style>
  <w:style w:type="paragraph" w:customStyle="1" w:styleId="Otsikko3-Keusote">
    <w:name w:val="Otsikko3-Keusote"/>
    <w:basedOn w:val="Otsikko3"/>
    <w:next w:val="Leipteksti-Keusote"/>
    <w:autoRedefine/>
    <w:qFormat/>
    <w:rsid w:val="007C637A"/>
    <w:pPr>
      <w:spacing w:before="360" w:after="120" w:line="360" w:lineRule="auto"/>
    </w:pPr>
    <w:rPr>
      <w:rFonts w:ascii="Lato" w:hAnsi="Lato"/>
      <w:b/>
      <w:color w:val="auto"/>
    </w:rPr>
  </w:style>
  <w:style w:type="character" w:customStyle="1" w:styleId="Otsikko1Char">
    <w:name w:val="Otsikko 1 Char"/>
    <w:basedOn w:val="Kappaleenoletusfontti"/>
    <w:link w:val="Otsikko1"/>
    <w:uiPriority w:val="9"/>
    <w:rsid w:val="0066451B"/>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semiHidden/>
    <w:rsid w:val="0066451B"/>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semiHidden/>
    <w:rsid w:val="0066451B"/>
    <w:rPr>
      <w:rFonts w:asciiTheme="majorHAnsi" w:eastAsiaTheme="majorEastAsia" w:hAnsiTheme="majorHAnsi" w:cstheme="majorBidi"/>
      <w:color w:val="1F3763" w:themeColor="accent1" w:themeShade="7F"/>
      <w:sz w:val="24"/>
      <w:szCs w:val="24"/>
    </w:rPr>
  </w:style>
  <w:style w:type="paragraph" w:styleId="Eivli">
    <w:name w:val="No Spacing"/>
    <w:link w:val="EivliChar"/>
    <w:uiPriority w:val="1"/>
    <w:qFormat/>
    <w:rsid w:val="008F7F3F"/>
    <w:pPr>
      <w:spacing w:after="0" w:line="240" w:lineRule="auto"/>
    </w:pPr>
    <w:rPr>
      <w:rFonts w:cstheme="minorHAnsi"/>
    </w:rPr>
  </w:style>
  <w:style w:type="character" w:customStyle="1" w:styleId="EivliChar">
    <w:name w:val="Ei väliä Char"/>
    <w:link w:val="Eivli"/>
    <w:uiPriority w:val="1"/>
    <w:rsid w:val="008F7F3F"/>
    <w:rPr>
      <w:rFonts w:cstheme="minorHAnsi"/>
    </w:rPr>
  </w:style>
  <w:style w:type="character" w:styleId="Hienovarainenkorostus">
    <w:name w:val="Subtle Emphasis"/>
    <w:basedOn w:val="Kappaleenoletusfontti"/>
    <w:uiPriority w:val="19"/>
    <w:qFormat/>
    <w:rsid w:val="008F7F3F"/>
    <w:rPr>
      <w:i/>
      <w:iCs/>
      <w:color w:val="404040" w:themeColor="text1" w:themeTint="BF"/>
    </w:rPr>
  </w:style>
  <w:style w:type="character" w:customStyle="1" w:styleId="normaltextrun">
    <w:name w:val="normaltextrun"/>
    <w:basedOn w:val="Kappaleenoletusfontti"/>
    <w:rsid w:val="008F7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61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Description="Luo uusi asiakirja." ma:contentTypeID="0x010100B625F5E3F0A0A44388B3D9E7EE0458A9" ma:contentTypeName="Asiakirja" ma:contentTypeScope="" ma:contentTypeVersion="11" ma:versionID="f76d7b04876755355c88d18b883f7aea">
  <xsd:schema xmlns:xsd="http://www.w3.org/2001/XMLSchema" xmlns:ns3="844a3a7b-44b6-4cb2-9697-76c7133017c7" xmlns:ns4="b5b26303-da90-448b-ae25-af0d268f8d51" xmlns:p="http://schemas.microsoft.com/office/2006/metadata/properties" xmlns:xs="http://www.w3.org/2001/XMLSchema" ma:fieldsID="bbcc4da2e968edcb8b33c677d168c621" ma:root="true" ns3:_="" ns4:_="" targetNamespace="http://schemas.microsoft.com/office/2006/metadata/properties">
    <xsd:import namespace="844a3a7b-44b6-4cb2-9697-76c7133017c7"/>
    <xsd:import namespace="b5b26303-da90-448b-ae25-af0d268f8d51"/>
    <xsd:element name="properties">
      <xsd:complexType>
        <xsd:sequence>
          <xsd:element name="documentManagement">
            <xsd:complexType>
              <xsd:all>
                <xsd:element minOccurs="0" ref="ns3:MediaServiceMetadata"/>
                <xsd:element minOccurs="0" ref="ns3:MediaServiceFastMetadata"/>
                <xsd:element minOccurs="0" ref="ns3:MediaServiceAutoTags"/>
                <xsd:element minOccurs="0" ref="ns3:MediaServiceOCR"/>
                <xsd:element minOccurs="0" ref="ns3:MediaServiceGenerationTime"/>
                <xsd:element minOccurs="0" ref="ns3:MediaServiceEventHashCode"/>
                <xsd:element minOccurs="0" ref="ns3:MediaServiceDateTaken"/>
                <xsd:element minOccurs="0" ref="ns3:MediaServiceLocation"/>
                <xsd:element minOccurs="0" ref="ns4:SharedWithUsers"/>
                <xsd:element minOccurs="0" ref="ns4:SharedWithDetails"/>
                <xsd:element minOccurs="0" ref="ns4:SharingHintHash"/>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844a3a7b-44b6-4cb2-9697-76c7133017c7">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Tags" ma:index="10" ma:internalName="MediaServiceAutoTags" ma:readOnly="true" name="MediaServiceAutoTags" nillable="true">
      <xsd:simpleType>
        <xsd:restriction base="dms:Text"/>
      </xsd:simpleType>
    </xsd:element>
    <xsd:element ma:displayName="Extracted Text" ma:index="11" ma:internalName="MediaServiceOCR" ma:readOnly="true" name="MediaServiceOCR" nillable="true">
      <xsd:simpleType>
        <xsd:restriction base="dms:Note">
          <xsd:maxLength value="255"/>
        </xsd:restriction>
      </xsd:simpleType>
    </xsd:element>
    <xsd:element ma:displayName="MediaServiceGenerationTime" ma:hidden="true" ma:index="12" ma:internalName="MediaServiceGenerationTime" ma:readOnly="true" name="MediaServiceGenerationTime" nillable="true">
      <xsd:simpleType>
        <xsd:restriction base="dms:Text"/>
      </xsd:simpleType>
    </xsd:element>
    <xsd:element ma:displayName="MediaServiceEventHashCode" ma:hidden="true" ma:index="13" ma:internalName="MediaServiceEventHashCode" ma:readOnly="true" name="MediaServiceEventHashCode" nillable="true">
      <xsd:simpleType>
        <xsd:restriction base="dms:Text"/>
      </xsd:simpleType>
    </xsd:element>
    <xsd:element ma:displayName="MediaServiceDateTaken" ma:hidden="true" ma:index="14" ma:internalName="MediaServiceDateTaken" ma:readOnly="true" name="MediaServiceDateTaken" nillable="true">
      <xsd:simpleType>
        <xsd:restriction base="dms:Text"/>
      </xsd:simpleType>
    </xsd:element>
    <xsd:element ma:displayName="Location" ma:index="15" ma:internalName="MediaServiceLocation" ma:readOnly="true" name="MediaServiceLocation"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b5b26303-da90-448b-ae25-af0d268f8d51">
    <xsd:import namespace="http://schemas.microsoft.com/office/2006/documentManagement/types"/>
    <xsd:import namespace="http://schemas.microsoft.com/office/infopath/2007/PartnerControls"/>
    <xsd:element ma:displayName="Jaettu" ma:index="16"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Jakamisen tiedot" ma:index="17" ma:internalName="SharedWithDetails" ma:readOnly="true" name="SharedWithDetails" nillable="true">
      <xsd:simpleType>
        <xsd:restriction base="dms:Note">
          <xsd:maxLength value="255"/>
        </xsd:restriction>
      </xsd:simpleType>
    </xsd:element>
    <xsd:element ma:displayName="Jakamisvihjeen hajautus" ma:hidden="true" ma:index="18" ma:internalName="SharingHintHash" ma:readOnly="true" name="SharingHintHash" nillable="true">
      <xsd:simpleType>
        <xsd:restriction base="dms:Text"/>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Sisältölaji" ma:index="0" maxOccurs="1" minOccurs="0" name="contentType" type="xsd:string"/>
        <xsd:element ma:displayName="Otsikko"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C51027-5DE3-4B07-91D1-89DF842212A6}">
  <ds:schemaRefs>
    <ds:schemaRef ds:uri="http://schemas.microsoft.com/sharepoint/v3/contenttype/forms"/>
  </ds:schemaRefs>
</ds:datastoreItem>
</file>

<file path=customXml/itemProps2.xml><?xml version="1.0" encoding="utf-8"?>
<ds:datastoreItem xmlns:ds="http://schemas.openxmlformats.org/officeDocument/2006/customXml" ds:itemID="{127EE980-ACBC-4CEC-BEBD-1120C881B428}">
  <ds:schemaRefs>
    <ds:schemaRef ds:uri="http://purl.org/dc/elements/1.1/"/>
    <ds:schemaRef ds:uri="http://schemas.microsoft.com/office/2006/metadata/properties"/>
    <ds:schemaRef ds:uri="b5b26303-da90-448b-ae25-af0d268f8d51"/>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844a3a7b-44b6-4cb2-9697-76c7133017c7"/>
    <ds:schemaRef ds:uri="http://www.w3.org/XML/1998/namespace"/>
  </ds:schemaRefs>
</ds:datastoreItem>
</file>

<file path=customXml/itemProps3.xml><?xml version="1.0" encoding="utf-8"?>
<ds:datastoreItem xmlns:ds="http://schemas.openxmlformats.org/officeDocument/2006/customXml" ds:itemID="{69F5D1EA-78F5-4496-BE23-A409C5DAE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a3a7b-44b6-4cb2-9697-76c7133017c7"/>
    <ds:schemaRef ds:uri="b5b26303-da90-448b-ae25-af0d268f8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773</Words>
  <Characters>6263</Characters>
  <Application>Microsoft Office Word</Application>
  <DocSecurity>0</DocSecurity>
  <Lines>52</Lines>
  <Paragraphs>14</Paragraphs>
  <ScaleCrop>false</ScaleCrop>
  <HeadingPairs>
    <vt:vector size="2" baseType="variant">
      <vt:variant>
        <vt:lpstr>Otsikko</vt:lpstr>
      </vt:variant>
      <vt:variant>
        <vt:i4>1</vt:i4>
      </vt:variant>
    </vt:vector>
  </HeadingPairs>
  <TitlesOfParts>
    <vt:vector size="1" baseType="lpstr">
      <vt:lpstr>Hoito-ohje</vt:lpstr>
    </vt:vector>
  </TitlesOfParts>
  <Company>KUUMAICT</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Hoito-ohje</dc:title>
  <dc:subject/>
  <dc:creator>Immonen Minna-Maarit</dc:creator>
  <cp:keywords/>
  <dc:description/>
  <cp:lastModifiedBy>Nordström Katja</cp:lastModifiedBy>
  <cp:revision>3</cp:revision>
  <dcterms:created xsi:type="dcterms:W3CDTF">2024-11-28T08:10:00Z</dcterms:created>
  <dcterms:modified xsi:type="dcterms:W3CDTF">2024-12-08T11:39:00Z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0x010100B625F5E3F0A0A44388B3D9E7EE0458A9</vt:lpwstr>
  </property>
</Properties>
</file>