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52CB" w14:textId="46ADA6D7" w:rsidR="00F23FD9" w:rsidRPr="00855008" w:rsidRDefault="00F23FD9" w:rsidP="00847AA8">
      <w:pPr>
        <w:rPr>
          <w:b/>
          <w:bCs/>
          <w:color w:val="000000" w:themeColor="text1"/>
          <w:sz w:val="48"/>
          <w:szCs w:val="48"/>
          <w:lang w:eastAsia="fi-FI"/>
          <w14:ligatures w14:val="none"/>
        </w:rPr>
      </w:pPr>
      <w:r w:rsidRPr="00855008">
        <w:rPr>
          <w:b/>
          <w:bCs/>
          <w:color w:val="000000" w:themeColor="text1"/>
          <w:sz w:val="48"/>
          <w:szCs w:val="48"/>
          <w:lang w:eastAsia="fi-FI"/>
          <w14:ligatures w14:val="none"/>
        </w:rPr>
        <w:t>Toipumisorientaatio mielenterveys- ja päihdetyössä seminaari</w:t>
      </w:r>
    </w:p>
    <w:p w14:paraId="76E01A0C" w14:textId="3146F829" w:rsidR="00F23FD9" w:rsidRDefault="00F23FD9" w:rsidP="00847AA8">
      <w:pPr>
        <w:rPr>
          <w:b/>
          <w:bCs/>
          <w:sz w:val="36"/>
          <w:szCs w:val="36"/>
          <w:lang w:eastAsia="fi-FI"/>
          <w14:ligatures w14:val="none"/>
        </w:rPr>
      </w:pPr>
    </w:p>
    <w:p w14:paraId="4D9572A7" w14:textId="688E54C4" w:rsidR="00F23FD9" w:rsidRPr="00F23FD9" w:rsidRDefault="00F23FD9" w:rsidP="00847AA8">
      <w:pPr>
        <w:rPr>
          <w:sz w:val="32"/>
          <w:szCs w:val="32"/>
          <w:lang w:eastAsia="fi-FI"/>
          <w14:ligatures w14:val="none"/>
        </w:rPr>
      </w:pPr>
      <w:r w:rsidRPr="00F23FD9">
        <w:rPr>
          <w:b/>
          <w:bCs/>
          <w:sz w:val="32"/>
          <w:szCs w:val="32"/>
          <w:lang w:eastAsia="fi-FI"/>
          <w14:ligatures w14:val="none"/>
        </w:rPr>
        <w:t>Kokkolan keskussairaalan auditoriossa 4.12. klo 8.30–16</w:t>
      </w:r>
    </w:p>
    <w:p w14:paraId="347FC149" w14:textId="402C5687" w:rsidR="00F23FD9" w:rsidRDefault="003A2636" w:rsidP="00847AA8">
      <w:pPr>
        <w:rPr>
          <w:rFonts w:ascii="Source Sans Pro" w:hAnsi="Source Sans Pro"/>
          <w:color w:val="303030"/>
          <w:sz w:val="28"/>
          <w:szCs w:val="28"/>
          <w:lang w:eastAsia="fi-FI"/>
          <w14:ligatures w14:val="none"/>
        </w:rPr>
      </w:pPr>
      <w:r>
        <w:rPr>
          <w:sz w:val="28"/>
          <w:szCs w:val="28"/>
          <w:lang w:eastAsia="fi-FI"/>
          <w14:ligatures w14:val="none"/>
        </w:rPr>
        <w:t>Seminaariin voi osallistua myös etänä</w:t>
      </w:r>
    </w:p>
    <w:p w14:paraId="34F3810D" w14:textId="1CF97717" w:rsidR="00F23FD9" w:rsidRDefault="00F23FD9" w:rsidP="00847AA8">
      <w:pPr>
        <w:shd w:val="clear" w:color="auto" w:fill="FFFFFF"/>
        <w:spacing w:before="100" w:beforeAutospacing="1" w:after="100" w:afterAutospacing="1" w:line="360" w:lineRule="atLeast"/>
        <w:rPr>
          <w:rFonts w:ascii="Source Sans Pro" w:hAnsi="Source Sans Pro"/>
          <w:color w:val="303030"/>
          <w:sz w:val="28"/>
          <w:szCs w:val="28"/>
          <w:lang w:eastAsia="fi-FI"/>
          <w14:ligatures w14:val="none"/>
        </w:rPr>
      </w:pPr>
      <w:r>
        <w:rPr>
          <w:rFonts w:ascii="Source Sans Pro" w:hAnsi="Source Sans Pro"/>
          <w:color w:val="303030"/>
          <w:sz w:val="28"/>
          <w:szCs w:val="28"/>
          <w:lang w:eastAsia="fi-FI"/>
          <w14:ligatures w14:val="none"/>
        </w:rPr>
        <w:t xml:space="preserve">Toipumisorientaation viitekehystä voi hyödyntää esimerkiksi palveluiden kehittämisessä, asiakastyössä ja työnohjauksessa. Toipumisorientaatiossa korostuvat </w:t>
      </w:r>
      <w:r>
        <w:rPr>
          <w:color w:val="000000"/>
          <w:sz w:val="28"/>
          <w:szCs w:val="28"/>
        </w:rPr>
        <w:t>asiakkaan voimavarat, osallisuus, toivo, merkityksellisyys ja positiivinen mielenterveys.</w:t>
      </w:r>
    </w:p>
    <w:p w14:paraId="569C0AEA" w14:textId="7481FA0C" w:rsidR="00F23FD9" w:rsidRPr="00F23FD9" w:rsidRDefault="00F23FD9" w:rsidP="00847AA8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ource Sans Pro" w:hAnsi="Source Sans Pro"/>
          <w:color w:val="303030"/>
          <w:sz w:val="28"/>
          <w:szCs w:val="28"/>
          <w:lang w:eastAsia="fi-FI"/>
          <w14:ligatures w14:val="none"/>
        </w:rPr>
      </w:pPr>
      <w:r w:rsidRPr="00F23FD9">
        <w:rPr>
          <w:sz w:val="28"/>
          <w:szCs w:val="28"/>
          <w:lang w:eastAsia="fi-FI"/>
          <w14:ligatures w14:val="none"/>
        </w:rPr>
        <w:t xml:space="preserve">Toipumisorientaation taustaa ja toipumisorientaatio mielenterveystyössä -osion kouluttaa psykologian tohtori </w:t>
      </w:r>
      <w:r w:rsidRPr="00F23FD9">
        <w:rPr>
          <w:b/>
          <w:bCs/>
          <w:sz w:val="28"/>
          <w:szCs w:val="28"/>
          <w:lang w:eastAsia="fi-FI"/>
          <w14:ligatures w14:val="none"/>
        </w:rPr>
        <w:t>Esa Nordling</w:t>
      </w:r>
      <w:r w:rsidRPr="00F23FD9">
        <w:rPr>
          <w:sz w:val="28"/>
          <w:szCs w:val="28"/>
          <w:lang w:eastAsia="fi-FI"/>
          <w14:ligatures w14:val="none"/>
        </w:rPr>
        <w:t>.</w:t>
      </w:r>
    </w:p>
    <w:p w14:paraId="7C05230D" w14:textId="10E29095" w:rsidR="00F23FD9" w:rsidRDefault="00F23FD9" w:rsidP="00847AA8">
      <w:pPr>
        <w:pStyle w:val="Luettelokappale"/>
        <w:numPr>
          <w:ilvl w:val="0"/>
          <w:numId w:val="1"/>
        </w:numPr>
        <w:rPr>
          <w:sz w:val="28"/>
          <w:szCs w:val="28"/>
          <w:lang w:eastAsia="fi-FI"/>
          <w14:ligatures w14:val="none"/>
        </w:rPr>
      </w:pPr>
      <w:r w:rsidRPr="00F23FD9">
        <w:rPr>
          <w:sz w:val="28"/>
          <w:szCs w:val="28"/>
          <w:lang w:eastAsia="fi-FI"/>
          <w14:ligatures w14:val="none"/>
        </w:rPr>
        <w:t xml:space="preserve">Toipumisorientaatiosta Etelä-Pohjanmaalla kertoo </w:t>
      </w:r>
      <w:r w:rsidRPr="00F23FD9">
        <w:rPr>
          <w:b/>
          <w:bCs/>
          <w:sz w:val="28"/>
          <w:szCs w:val="28"/>
          <w:lang w:eastAsia="fi-FI"/>
          <w14:ligatures w14:val="none"/>
        </w:rPr>
        <w:t>Mikko Ketola</w:t>
      </w:r>
      <w:r w:rsidRPr="00F23FD9">
        <w:rPr>
          <w:sz w:val="28"/>
          <w:szCs w:val="28"/>
          <w:lang w:eastAsia="fi-FI"/>
          <w14:ligatures w14:val="none"/>
        </w:rPr>
        <w:t xml:space="preserve"> (Palveluylihoitaja, E-P hyvinvointialue)</w:t>
      </w:r>
    </w:p>
    <w:p w14:paraId="70A8CC90" w14:textId="39628B61" w:rsidR="00F23FD9" w:rsidRDefault="00F23FD9" w:rsidP="00847AA8">
      <w:pPr>
        <w:pStyle w:val="Luettelokappale"/>
        <w:numPr>
          <w:ilvl w:val="0"/>
          <w:numId w:val="1"/>
        </w:numPr>
        <w:rPr>
          <w:sz w:val="28"/>
          <w:szCs w:val="28"/>
          <w:lang w:eastAsia="fi-FI"/>
          <w14:ligatures w14:val="none"/>
        </w:rPr>
      </w:pPr>
      <w:r w:rsidRPr="00F23FD9">
        <w:rPr>
          <w:sz w:val="28"/>
          <w:szCs w:val="28"/>
          <w:lang w:eastAsia="fi-FI"/>
          <w14:ligatures w14:val="none"/>
        </w:rPr>
        <w:t xml:space="preserve">IPS toimintamallin vaikuttavuudesta, vaikutuksista ja juurtumisesta osaksi psykiatriaa Suomessa on puhumassa </w:t>
      </w:r>
      <w:r w:rsidRPr="00F23FD9">
        <w:rPr>
          <w:b/>
          <w:bCs/>
          <w:sz w:val="28"/>
          <w:szCs w:val="28"/>
          <w:lang w:eastAsia="fi-FI"/>
          <w14:ligatures w14:val="none"/>
        </w:rPr>
        <w:t>Helka Raivio</w:t>
      </w:r>
      <w:r w:rsidRPr="00F23FD9">
        <w:rPr>
          <w:sz w:val="28"/>
          <w:szCs w:val="28"/>
          <w:lang w:eastAsia="fi-FI"/>
          <w14:ligatures w14:val="none"/>
        </w:rPr>
        <w:t xml:space="preserve"> (IPS projektipäällikkö THL).</w:t>
      </w:r>
    </w:p>
    <w:p w14:paraId="3B5BA37A" w14:textId="1489ED2B" w:rsidR="00F23FD9" w:rsidRPr="00F23FD9" w:rsidRDefault="00F23FD9" w:rsidP="00847AA8">
      <w:pPr>
        <w:pStyle w:val="Luettelokappale"/>
        <w:numPr>
          <w:ilvl w:val="0"/>
          <w:numId w:val="1"/>
        </w:numPr>
        <w:rPr>
          <w:sz w:val="28"/>
          <w:szCs w:val="28"/>
          <w:lang w:eastAsia="fi-FI"/>
          <w14:ligatures w14:val="none"/>
        </w:rPr>
      </w:pPr>
      <w:r w:rsidRPr="00F23FD9">
        <w:rPr>
          <w:sz w:val="28"/>
          <w:szCs w:val="28"/>
          <w:lang w:eastAsia="fi-FI"/>
          <w14:ligatures w14:val="none"/>
        </w:rPr>
        <w:t>Seminaarissa kuullaa</w:t>
      </w:r>
      <w:r>
        <w:rPr>
          <w:sz w:val="28"/>
          <w:szCs w:val="28"/>
          <w:lang w:eastAsia="fi-FI"/>
          <w14:ligatures w14:val="none"/>
        </w:rPr>
        <w:t>n</w:t>
      </w:r>
      <w:r w:rsidRPr="00F23FD9">
        <w:rPr>
          <w:sz w:val="28"/>
          <w:szCs w:val="28"/>
          <w:lang w:eastAsia="fi-FI"/>
          <w14:ligatures w14:val="none"/>
        </w:rPr>
        <w:t xml:space="preserve"> myös </w:t>
      </w:r>
      <w:r w:rsidRPr="00F23FD9">
        <w:rPr>
          <w:b/>
          <w:bCs/>
          <w:sz w:val="28"/>
          <w:szCs w:val="28"/>
          <w:lang w:eastAsia="fi-FI"/>
          <w14:ligatures w14:val="none"/>
        </w:rPr>
        <w:t>IPS asiakkaiden puheenvuoroja</w:t>
      </w:r>
      <w:r w:rsidRPr="00F23FD9">
        <w:rPr>
          <w:sz w:val="28"/>
          <w:szCs w:val="28"/>
          <w:lang w:eastAsia="fi-FI"/>
          <w14:ligatures w14:val="none"/>
        </w:rPr>
        <w:t>.</w:t>
      </w:r>
    </w:p>
    <w:p w14:paraId="459B4B73" w14:textId="35EC2ED0" w:rsidR="00F23FD9" w:rsidRDefault="00F23FD9" w:rsidP="00847AA8">
      <w:pPr>
        <w:rPr>
          <w:sz w:val="28"/>
          <w:szCs w:val="28"/>
          <w:lang w:eastAsia="fi-FI"/>
          <w14:ligatures w14:val="none"/>
        </w:rPr>
      </w:pPr>
    </w:p>
    <w:p w14:paraId="2BE22113" w14:textId="0A5C57CD" w:rsidR="00F23FD9" w:rsidRDefault="00F23FD9" w:rsidP="00847AA8">
      <w:pPr>
        <w:rPr>
          <w:sz w:val="28"/>
          <w:szCs w:val="28"/>
          <w:lang w:eastAsia="fi-FI"/>
          <w14:ligatures w14:val="none"/>
        </w:rPr>
      </w:pPr>
      <w:r>
        <w:rPr>
          <w:sz w:val="28"/>
          <w:szCs w:val="28"/>
          <w:lang w:eastAsia="fi-FI"/>
          <w14:ligatures w14:val="none"/>
        </w:rPr>
        <w:t>Seminaari on samalla Keski-Pohjanmaan IPS-sijoita ja valmenna</w:t>
      </w:r>
      <w:r w:rsidR="00F609F9">
        <w:rPr>
          <w:sz w:val="28"/>
          <w:szCs w:val="28"/>
          <w:lang w:eastAsia="fi-FI"/>
          <w14:ligatures w14:val="none"/>
        </w:rPr>
        <w:t>! kehittämis</w:t>
      </w:r>
      <w:r>
        <w:rPr>
          <w:sz w:val="28"/>
          <w:szCs w:val="28"/>
          <w:lang w:eastAsia="fi-FI"/>
          <w14:ligatures w14:val="none"/>
        </w:rPr>
        <w:t>hankkeen loppuseminaari ja kerromme myös hankkeen tuloksista.  Maksuttoman seminaaripäivän mahdollistaa RRF-Keski-Pohjanmaa hanke.</w:t>
      </w:r>
    </w:p>
    <w:p w14:paraId="64939AB6" w14:textId="2D6D56EA" w:rsidR="00F23FD9" w:rsidRDefault="00F23FD9" w:rsidP="00847AA8">
      <w:pPr>
        <w:rPr>
          <w:sz w:val="28"/>
          <w:szCs w:val="28"/>
          <w:lang w:eastAsia="fi-FI"/>
          <w14:ligatures w14:val="none"/>
        </w:rPr>
      </w:pPr>
    </w:p>
    <w:p w14:paraId="49B36363" w14:textId="22C8963D" w:rsidR="00F23FD9" w:rsidRDefault="00F23FD9" w:rsidP="00847AA8">
      <w:r>
        <w:rPr>
          <w:sz w:val="28"/>
          <w:szCs w:val="28"/>
          <w:lang w:eastAsia="fi-FI"/>
          <w14:ligatures w14:val="none"/>
        </w:rPr>
        <w:t xml:space="preserve">Seminaarin löytyy </w:t>
      </w:r>
      <w:proofErr w:type="spellStart"/>
      <w:r>
        <w:rPr>
          <w:sz w:val="28"/>
          <w:szCs w:val="28"/>
          <w:lang w:eastAsia="fi-FI"/>
          <w14:ligatures w14:val="none"/>
        </w:rPr>
        <w:t>Soiten</w:t>
      </w:r>
      <w:proofErr w:type="spellEnd"/>
      <w:r>
        <w:rPr>
          <w:sz w:val="28"/>
          <w:szCs w:val="28"/>
          <w:lang w:eastAsia="fi-FI"/>
          <w14:ligatures w14:val="none"/>
        </w:rPr>
        <w:t xml:space="preserve"> koulutuskalenterista ja pääset ilmoittautumaan mukaan, kun rekisteröidyt ensin käyttäjäksi tästä </w:t>
      </w:r>
      <w:hyperlink r:id="rId8" w:history="1">
        <w:r w:rsidRPr="00F23FD9">
          <w:rPr>
            <w:rStyle w:val="Hyperlinkki"/>
            <w:sz w:val="24"/>
            <w:szCs w:val="24"/>
          </w:rPr>
          <w:t>Keski-Pohjanmaan hyvinvointialue Soite (plat.fi)</w:t>
        </w:r>
      </w:hyperlink>
    </w:p>
    <w:p w14:paraId="05A2B053" w14:textId="54FFCE94" w:rsidR="00F23FD9" w:rsidRDefault="00F23FD9" w:rsidP="00847AA8"/>
    <w:p w14:paraId="47758D53" w14:textId="34B068A9" w:rsidR="00F23FD9" w:rsidRDefault="00F23FD9" w:rsidP="00847AA8">
      <w:pPr>
        <w:rPr>
          <w:b/>
          <w:bCs/>
          <w:sz w:val="28"/>
          <w:szCs w:val="28"/>
          <w:lang w:eastAsia="fi-FI"/>
          <w14:ligatures w14:val="none"/>
        </w:rPr>
      </w:pPr>
      <w:r>
        <w:rPr>
          <w:b/>
          <w:bCs/>
          <w:sz w:val="28"/>
          <w:szCs w:val="28"/>
          <w:lang w:eastAsia="fi-FI"/>
          <w14:ligatures w14:val="none"/>
        </w:rPr>
        <w:t>Koulutukseen ovat tervetulleita kaikki aiheesta kiinnostuneet</w:t>
      </w:r>
      <w:r w:rsidR="003A2636">
        <w:rPr>
          <w:b/>
          <w:bCs/>
          <w:sz w:val="28"/>
          <w:szCs w:val="28"/>
          <w:lang w:eastAsia="fi-FI"/>
          <w14:ligatures w14:val="none"/>
        </w:rPr>
        <w:t>!</w:t>
      </w:r>
    </w:p>
    <w:p w14:paraId="0A215E9B" w14:textId="6643466E" w:rsidR="00F23FD9" w:rsidRDefault="00F23FD9" w:rsidP="00847AA8">
      <w:pPr>
        <w:rPr>
          <w:sz w:val="36"/>
          <w:szCs w:val="36"/>
        </w:rPr>
      </w:pPr>
    </w:p>
    <w:p w14:paraId="4646AB99" w14:textId="10F3174B" w:rsidR="00F23FD9" w:rsidRPr="00F23FD9" w:rsidRDefault="00F23FD9" w:rsidP="00847AA8">
      <w:pPr>
        <w:rPr>
          <w:sz w:val="28"/>
          <w:szCs w:val="28"/>
          <w:lang w:eastAsia="fi-FI"/>
          <w14:ligatures w14:val="none"/>
        </w:rPr>
      </w:pPr>
      <w:r w:rsidRPr="00F23FD9">
        <w:rPr>
          <w:sz w:val="28"/>
          <w:szCs w:val="28"/>
          <w:lang w:eastAsia="fi-FI"/>
          <w14:ligatures w14:val="none"/>
        </w:rPr>
        <w:t>Seminaarin järjestää Keski-Pohjanmaan hyvinvointialueen</w:t>
      </w:r>
    </w:p>
    <w:p w14:paraId="4191D3FE" w14:textId="65668AC3" w:rsidR="00F23FD9" w:rsidRPr="00F23FD9" w:rsidRDefault="00A73543" w:rsidP="00847AA8">
      <w:pPr>
        <w:rPr>
          <w:sz w:val="28"/>
          <w:szCs w:val="28"/>
          <w:lang w:eastAsia="fi-FI"/>
          <w14:ligatures w14:val="none"/>
        </w:rPr>
      </w:pPr>
      <w:r w:rsidRPr="00F23FD9">
        <w:rPr>
          <w:sz w:val="28"/>
          <w:szCs w:val="28"/>
          <w:lang w:eastAsia="fi-FI"/>
          <w14:ligatures w14:val="none"/>
        </w:rPr>
        <w:t>IPS-Sijoita</w:t>
      </w:r>
      <w:r w:rsidR="00F23FD9" w:rsidRPr="00F23FD9">
        <w:rPr>
          <w:sz w:val="28"/>
          <w:szCs w:val="28"/>
          <w:lang w:eastAsia="fi-FI"/>
          <w14:ligatures w14:val="none"/>
        </w:rPr>
        <w:t xml:space="preserve"> ja valmenna -hanketiimi</w:t>
      </w:r>
    </w:p>
    <w:p w14:paraId="48C0BC64" w14:textId="0926C38F" w:rsidR="000224EE" w:rsidRDefault="00396FAA">
      <w:r>
        <w:rPr>
          <w:noProof/>
        </w:rPr>
        <w:drawing>
          <wp:anchor distT="0" distB="0" distL="114300" distR="114300" simplePos="0" relativeHeight="251724288" behindDoc="1" locked="0" layoutInCell="1" allowOverlap="1" wp14:anchorId="05FE8BB6" wp14:editId="7756D344">
            <wp:simplePos x="0" y="0"/>
            <wp:positionH relativeFrom="column">
              <wp:posOffset>1693545</wp:posOffset>
            </wp:positionH>
            <wp:positionV relativeFrom="paragraph">
              <wp:posOffset>467995</wp:posOffset>
            </wp:positionV>
            <wp:extent cx="2745105" cy="682625"/>
            <wp:effectExtent l="0" t="0" r="0" b="0"/>
            <wp:wrapTight wrapText="bothSides">
              <wp:wrapPolygon edited="0">
                <wp:start x="3897" y="2411"/>
                <wp:lineTo x="1949" y="4220"/>
                <wp:lineTo x="899" y="7836"/>
                <wp:lineTo x="899" y="16878"/>
                <wp:lineTo x="7645" y="18687"/>
                <wp:lineTo x="13191" y="18687"/>
                <wp:lineTo x="19337" y="17481"/>
                <wp:lineTo x="20686" y="16878"/>
                <wp:lineTo x="20836" y="4822"/>
                <wp:lineTo x="18287" y="3617"/>
                <wp:lineTo x="4497" y="2411"/>
                <wp:lineTo x="3897" y="2411"/>
              </wp:wrapPolygon>
            </wp:wrapTight>
            <wp:docPr id="14" name="Kuva 13" descr="Kuva, joka sisältää kohteen Fontti, teksti, Grafiikka, typografia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C15F70D6-507B-4D74-B9BC-200AFBE8D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 13" descr="Kuva, joka sisältää kohteen Fontti, teksti, Grafiikka, typografia&#10;&#10;Kuvaus luotu automaattisesti">
                      <a:extLst>
                        <a:ext uri="{FF2B5EF4-FFF2-40B4-BE49-F238E27FC236}">
                          <a16:creationId xmlns:a16="http://schemas.microsoft.com/office/drawing/2014/main" id="{C15F70D6-507B-4D74-B9BC-200AFBE8DA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7264C3A5" wp14:editId="6F4AFDB7">
            <wp:simplePos x="0" y="0"/>
            <wp:positionH relativeFrom="margin">
              <wp:posOffset>4705350</wp:posOffset>
            </wp:positionH>
            <wp:positionV relativeFrom="paragraph">
              <wp:posOffset>1311910</wp:posOffset>
            </wp:positionV>
            <wp:extent cx="1653540" cy="690245"/>
            <wp:effectExtent l="0" t="0" r="0" b="0"/>
            <wp:wrapTight wrapText="bothSides">
              <wp:wrapPolygon edited="0">
                <wp:start x="2488" y="2981"/>
                <wp:lineTo x="1493" y="6557"/>
                <wp:lineTo x="1742" y="13711"/>
                <wp:lineTo x="6221" y="19076"/>
                <wp:lineTo x="7714" y="19076"/>
                <wp:lineTo x="11945" y="17288"/>
                <wp:lineTo x="12194" y="13711"/>
                <wp:lineTo x="19908" y="13115"/>
                <wp:lineTo x="19659" y="5961"/>
                <wp:lineTo x="4230" y="2981"/>
                <wp:lineTo x="2488" y="2981"/>
              </wp:wrapPolygon>
            </wp:wrapTight>
            <wp:docPr id="12" name="Kuva 11" descr="Kuva, joka sisältää kohteen Fontti, kuvakaappaus, Grafiikka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E70CB67D-1C3A-43E6-AA49-50E7FA9D81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a 11" descr="Kuva, joka sisältää kohteen Fontti, kuvakaappaus, Grafiikka&#10;&#10;Kuvaus luotu automaattisesti">
                      <a:extLst>
                        <a:ext uri="{FF2B5EF4-FFF2-40B4-BE49-F238E27FC236}">
                          <a16:creationId xmlns:a16="http://schemas.microsoft.com/office/drawing/2014/main" id="{E70CB67D-1C3A-43E6-AA49-50E7FA9D81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312" behindDoc="1" locked="0" layoutInCell="1" allowOverlap="1" wp14:anchorId="384D5A31" wp14:editId="2F28EEB0">
            <wp:simplePos x="0" y="0"/>
            <wp:positionH relativeFrom="margin">
              <wp:align>left</wp:align>
            </wp:positionH>
            <wp:positionV relativeFrom="paragraph">
              <wp:posOffset>1284605</wp:posOffset>
            </wp:positionV>
            <wp:extent cx="1424940" cy="712470"/>
            <wp:effectExtent l="0" t="0" r="3810" b="0"/>
            <wp:wrapTight wrapText="bothSides">
              <wp:wrapPolygon edited="0">
                <wp:start x="4620" y="0"/>
                <wp:lineTo x="0" y="8086"/>
                <wp:lineTo x="578" y="10396"/>
                <wp:lineTo x="1733" y="19636"/>
                <wp:lineTo x="1733" y="20791"/>
                <wp:lineTo x="8952" y="20791"/>
                <wp:lineTo x="8952" y="19636"/>
                <wp:lineTo x="20791" y="16749"/>
                <wp:lineTo x="21369" y="15594"/>
                <wp:lineTo x="21080" y="5198"/>
                <wp:lineTo x="18770" y="3465"/>
                <wp:lineTo x="6064" y="0"/>
                <wp:lineTo x="4620" y="0"/>
              </wp:wrapPolygon>
            </wp:wrapTight>
            <wp:docPr id="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36">
        <w:rPr>
          <w:noProof/>
        </w:rPr>
        <w:drawing>
          <wp:anchor distT="0" distB="0" distL="114300" distR="114300" simplePos="0" relativeHeight="251647488" behindDoc="1" locked="0" layoutInCell="1" allowOverlap="1" wp14:anchorId="195892FD" wp14:editId="34085975">
            <wp:simplePos x="0" y="0"/>
            <wp:positionH relativeFrom="column">
              <wp:posOffset>1756410</wp:posOffset>
            </wp:positionH>
            <wp:positionV relativeFrom="paragraph">
              <wp:posOffset>1348740</wp:posOffset>
            </wp:positionV>
            <wp:extent cx="2894965" cy="701040"/>
            <wp:effectExtent l="0" t="0" r="635" b="0"/>
            <wp:wrapTight wrapText="bothSides">
              <wp:wrapPolygon edited="0">
                <wp:start x="12082" y="0"/>
                <wp:lineTo x="711" y="587"/>
                <wp:lineTo x="142" y="1174"/>
                <wp:lineTo x="284" y="19957"/>
                <wp:lineTo x="6538" y="19957"/>
                <wp:lineTo x="16061" y="18783"/>
                <wp:lineTo x="21463" y="15848"/>
                <wp:lineTo x="21463" y="587"/>
                <wp:lineTo x="12650" y="0"/>
                <wp:lineTo x="12082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36">
        <w:rPr>
          <w:noProof/>
        </w:rPr>
        <w:drawing>
          <wp:anchor distT="0" distB="0" distL="114300" distR="114300" simplePos="0" relativeHeight="251685376" behindDoc="1" locked="0" layoutInCell="1" allowOverlap="1" wp14:anchorId="1FD9E7C6" wp14:editId="56DA9697">
            <wp:simplePos x="0" y="0"/>
            <wp:positionH relativeFrom="margin">
              <wp:posOffset>-220980</wp:posOffset>
            </wp:positionH>
            <wp:positionV relativeFrom="paragraph">
              <wp:posOffset>307975</wp:posOffset>
            </wp:positionV>
            <wp:extent cx="153162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224" y="21335"/>
                <wp:lineTo x="21224" y="0"/>
                <wp:lineTo x="0" y="0"/>
              </wp:wrapPolygon>
            </wp:wrapTight>
            <wp:docPr id="148232974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36" w:rsidRPr="003A2636">
        <w:rPr>
          <w:noProof/>
        </w:rPr>
        <w:t xml:space="preserve"> </w:t>
      </w:r>
    </w:p>
    <w:sectPr w:rsidR="000224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805B2"/>
    <w:multiLevelType w:val="hybridMultilevel"/>
    <w:tmpl w:val="75A4B3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D9"/>
    <w:rsid w:val="000224EE"/>
    <w:rsid w:val="00396FAA"/>
    <w:rsid w:val="003A2636"/>
    <w:rsid w:val="00847AA8"/>
    <w:rsid w:val="00855008"/>
    <w:rsid w:val="00A73543"/>
    <w:rsid w:val="00AF23D1"/>
    <w:rsid w:val="00D216C5"/>
    <w:rsid w:val="00E2749C"/>
    <w:rsid w:val="00F23FD9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8FC9"/>
  <w15:chartTrackingRefBased/>
  <w15:docId w15:val="{2EC33BE4-F37D-495D-A357-3CADC16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3FD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23FD9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F2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hrmpublic.services.plat.fi%2FkphvaPublicTraining%2Fpublic%3FPAGE%3DPublicTrainingCalendar&amp;data=05%7C02%7Cpaivikki.puutio-ojala%40soite.fi%7C8ed091a0974044b9643608dce9e223b6%7C3b889939fdc64a44a176850e5321a080%7C0%7C0%7C638642404716507157%7CUnknown%7CTWFpbGZsb3d8eyJWIjoiMC4wLjAwMDAiLCJQIjoiV2luMzIiLCJBTiI6Ik1haWwiLCJXVCI6Mn0%3D%7C0%7C%7C%7C&amp;sdata=VumVxl11aDQx6YDh6X94YzrPBRCU8voSgL%2Ft51kD9oo%3D&amp;reserved=0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1eb62-8b11-439c-9bc7-17a5d8884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F32A029F89C06468B416CEB205D6528" ma:contentTypeVersion="12" ma:contentTypeDescription="Luo uusi asiakirja." ma:contentTypeScope="" ma:versionID="0dda9852b2a026523a2fd63e5e887faa">
  <xsd:schema xmlns:xsd="http://www.w3.org/2001/XMLSchema" xmlns:xs="http://www.w3.org/2001/XMLSchema" xmlns:p="http://schemas.microsoft.com/office/2006/metadata/properties" xmlns:ns3="2211eb62-8b11-439c-9bc7-17a5d888451e" targetNamespace="http://schemas.microsoft.com/office/2006/metadata/properties" ma:root="true" ma:fieldsID="f5a2962c5f9df756dab90f370d04096e" ns3:_="">
    <xsd:import namespace="2211eb62-8b11-439c-9bc7-17a5d8884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eb62-8b11-439c-9bc7-17a5d8884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379DB-FACC-4D65-8B56-A489B70E9DCF}">
  <ds:schemaRefs>
    <ds:schemaRef ds:uri="http://schemas.microsoft.com/office/2006/metadata/properties"/>
    <ds:schemaRef ds:uri="http://schemas.microsoft.com/office/infopath/2007/PartnerControls"/>
    <ds:schemaRef ds:uri="2211eb62-8b11-439c-9bc7-17a5d888451e"/>
  </ds:schemaRefs>
</ds:datastoreItem>
</file>

<file path=customXml/itemProps2.xml><?xml version="1.0" encoding="utf-8"?>
<ds:datastoreItem xmlns:ds="http://schemas.openxmlformats.org/officeDocument/2006/customXml" ds:itemID="{C7CCD541-4FE6-43DC-9DD7-AD92F0BF6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1B59C-0AAE-4AA7-9016-3CFFA5DDA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eb62-8b11-439c-9bc7-17a5d8884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Puutio-Ojala Päivikki</dc:creator>
  <cp:keywords/>
  <dc:description/>
  <cp:lastModifiedBy>Joki Heidi</cp:lastModifiedBy>
  <cp:revision>2</cp:revision>
  <dcterms:created xsi:type="dcterms:W3CDTF">2024-10-31T13:15:00Z</dcterms:created>
  <dcterms:modified xsi:type="dcterms:W3CDTF">2024-10-31T13:15:00Z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0x010100EF32A029F89C06468B416CEB205D6528</vt:lpwstr>
  </property>
</Properties>
</file>